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572" w:rsidRPr="009003EC" w:rsidRDefault="00172572" w:rsidP="00172572">
      <w:pPr>
        <w:keepNext/>
        <w:spacing w:line="276" w:lineRule="auto"/>
        <w:jc w:val="right"/>
        <w:outlineLvl w:val="0"/>
        <w:rPr>
          <w:rFonts w:ascii="ＭＳ 明朝" w:eastAsia="ＭＳ 明朝" w:hAnsi="ＭＳ 明朝" w:cs="Times New Roman"/>
          <w:szCs w:val="21"/>
        </w:rPr>
      </w:pPr>
      <w:r w:rsidRPr="009003EC">
        <w:rPr>
          <w:rFonts w:ascii="ＭＳ 明朝" w:eastAsia="ＭＳ 明朝" w:hAnsi="ＭＳ 明朝" w:cs="Times New Roman" w:hint="eastAsia"/>
          <w:szCs w:val="21"/>
        </w:rPr>
        <w:t>別添資料１</w:t>
      </w:r>
    </w:p>
    <w:p w:rsidR="00172572" w:rsidRPr="00BA4206" w:rsidRDefault="00172572" w:rsidP="00172572">
      <w:pPr>
        <w:overflowPunct w:val="0"/>
        <w:spacing w:line="430" w:lineRule="exact"/>
        <w:jc w:val="center"/>
        <w:textAlignment w:val="baseline"/>
        <w:rPr>
          <w:rFonts w:ascii="ＭＳ 明朝" w:eastAsia="ＭＳ 明朝" w:hAnsi="ＭＳ 明朝" w:cs="ＭＳ 明朝"/>
          <w:color w:val="000000"/>
          <w:kern w:val="0"/>
          <w:szCs w:val="21"/>
        </w:rPr>
      </w:pPr>
    </w:p>
    <w:p w:rsidR="00172572" w:rsidRPr="00BA4206" w:rsidRDefault="00172572" w:rsidP="00172572">
      <w:pPr>
        <w:overflowPunct w:val="0"/>
        <w:spacing w:line="430" w:lineRule="exact"/>
        <w:jc w:val="center"/>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子育てサポートセンターにおける未入園児一時保育事業実施要綱</w:t>
      </w: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第１　趣旨</w:t>
      </w:r>
    </w:p>
    <w:p w:rsidR="00172572" w:rsidRPr="00BA4206" w:rsidRDefault="00172572" w:rsidP="00172572">
      <w:pPr>
        <w:overflowPunct w:val="0"/>
        <w:ind w:left="240" w:hanging="24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保育所</w:t>
      </w:r>
      <w:r w:rsidR="002D3829">
        <w:rPr>
          <w:rFonts w:ascii="ＭＳ 明朝" w:eastAsia="ＭＳ 明朝" w:hAnsi="ＭＳ 明朝" w:cs="ＭＳ 明朝" w:hint="eastAsia"/>
          <w:color w:val="000000"/>
          <w:kern w:val="0"/>
          <w:szCs w:val="21"/>
        </w:rPr>
        <w:t>又は幼保連携型認定こども園（以下「保育所等」という。）</w:t>
      </w:r>
      <w:r w:rsidRPr="00BA4206">
        <w:rPr>
          <w:rFonts w:ascii="ＭＳ 明朝" w:eastAsia="ＭＳ 明朝" w:hAnsi="ＭＳ 明朝" w:cs="ＭＳ 明朝" w:hint="eastAsia"/>
          <w:color w:val="000000"/>
          <w:kern w:val="0"/>
          <w:szCs w:val="21"/>
        </w:rPr>
        <w:t>が、保育に関する専門性を活かして、家庭で子育てを行う保護者を登録し、きめ細かい子育て相談事業や一時保育を実施することにより、地域に最も密着した児童福祉施設としての役割を果たすとともに、地域における子育て支援をより一層推進するため、保育所</w:t>
      </w:r>
      <w:r w:rsidR="002D3829">
        <w:rPr>
          <w:rFonts w:ascii="ＭＳ 明朝" w:eastAsia="ＭＳ 明朝" w:hAnsi="ＭＳ 明朝" w:cs="ＭＳ 明朝" w:hint="eastAsia"/>
          <w:color w:val="000000"/>
          <w:kern w:val="0"/>
          <w:szCs w:val="21"/>
        </w:rPr>
        <w:t>等</w:t>
      </w:r>
      <w:r w:rsidRPr="00BA4206">
        <w:rPr>
          <w:rFonts w:ascii="ＭＳ 明朝" w:eastAsia="ＭＳ 明朝" w:hAnsi="ＭＳ 明朝" w:cs="ＭＳ 明朝" w:hint="eastAsia"/>
          <w:color w:val="000000"/>
          <w:kern w:val="0"/>
          <w:szCs w:val="21"/>
        </w:rPr>
        <w:t>に設置する</w:t>
      </w:r>
      <w:r w:rsidRPr="0095450B">
        <w:rPr>
          <w:rFonts w:ascii="ＭＳ 明朝" w:eastAsia="ＭＳ 明朝" w:hAnsi="ＭＳ 明朝" w:cs="ＭＳ 明朝" w:hint="eastAsia"/>
          <w:kern w:val="0"/>
          <w:szCs w:val="21"/>
        </w:rPr>
        <w:t>子育てサポートセンターにおいて</w:t>
      </w:r>
      <w:r w:rsidRPr="00BA4206">
        <w:rPr>
          <w:rFonts w:ascii="ＭＳ 明朝" w:eastAsia="ＭＳ 明朝" w:hAnsi="ＭＳ 明朝" w:cs="ＭＳ 明朝" w:hint="eastAsia"/>
          <w:color w:val="000000"/>
          <w:kern w:val="0"/>
          <w:szCs w:val="21"/>
        </w:rPr>
        <w:t>未入園児一時保育事業を実施する。</w:t>
      </w: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第２　実施主体</w:t>
      </w:r>
    </w:p>
    <w:p w:rsidR="0076347F" w:rsidRDefault="00172572" w:rsidP="00172572">
      <w:pPr>
        <w:overflowPunct w:val="0"/>
        <w:ind w:left="240" w:hanging="240"/>
        <w:textAlignment w:val="baseline"/>
        <w:rPr>
          <w:rFonts w:ascii="ＭＳ 明朝" w:eastAsia="ＭＳ 明朝" w:hAnsi="ＭＳ 明朝" w:cs="ＭＳ 明朝"/>
          <w:color w:val="000000"/>
          <w:kern w:val="0"/>
          <w:szCs w:val="21"/>
        </w:rPr>
      </w:pPr>
      <w:r w:rsidRPr="00BA4206">
        <w:rPr>
          <w:rFonts w:ascii="ＭＳ 明朝" w:eastAsia="ＭＳ 明朝" w:hAnsi="ＭＳ 明朝" w:cs="ＭＳ 明朝" w:hint="eastAsia"/>
          <w:color w:val="000000"/>
          <w:kern w:val="0"/>
          <w:szCs w:val="21"/>
        </w:rPr>
        <w:t xml:space="preserve">　　事業の実施主体は、</w:t>
      </w:r>
      <w:r w:rsidR="0076347F">
        <w:rPr>
          <w:rFonts w:ascii="ＭＳ 明朝" w:eastAsia="ＭＳ 明朝" w:hAnsi="ＭＳ 明朝" w:cs="ＭＳ 明朝" w:hint="eastAsia"/>
          <w:color w:val="000000"/>
          <w:kern w:val="0"/>
          <w:szCs w:val="21"/>
        </w:rPr>
        <w:t>次の各号に掲げる施設（京都府内に設置されるものに限る。）とする。</w:t>
      </w:r>
    </w:p>
    <w:p w:rsidR="00172572" w:rsidRPr="00BA4206" w:rsidRDefault="0076347F" w:rsidP="0076347F">
      <w:pPr>
        <w:overflowPunct w:val="0"/>
        <w:ind w:leftChars="100" w:left="420" w:hangingChars="100" w:hanging="21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(1)　</w:t>
      </w:r>
      <w:r w:rsidR="00172572" w:rsidRPr="00BA4206">
        <w:rPr>
          <w:rFonts w:ascii="ＭＳ 明朝" w:eastAsia="ＭＳ 明朝" w:hAnsi="ＭＳ 明朝" w:cs="ＭＳ 明朝" w:hint="eastAsia"/>
          <w:color w:val="000000"/>
          <w:kern w:val="0"/>
          <w:szCs w:val="21"/>
        </w:rPr>
        <w:t>児童福祉法（昭和</w:t>
      </w:r>
      <w:r w:rsidR="00172572" w:rsidRPr="00BA4206">
        <w:rPr>
          <w:rFonts w:ascii="ＭＳ 明朝" w:eastAsia="ＭＳ 明朝" w:hAnsi="ＭＳ 明朝" w:cs="ＭＳ 明朝"/>
          <w:color w:val="000000"/>
          <w:kern w:val="0"/>
          <w:szCs w:val="21"/>
        </w:rPr>
        <w:t>22</w:t>
      </w:r>
      <w:r w:rsidR="00172572" w:rsidRPr="00BA4206">
        <w:rPr>
          <w:rFonts w:ascii="ＭＳ 明朝" w:eastAsia="ＭＳ 明朝" w:hAnsi="ＭＳ 明朝" w:cs="ＭＳ 明朝" w:hint="eastAsia"/>
          <w:color w:val="000000"/>
          <w:kern w:val="0"/>
          <w:szCs w:val="21"/>
        </w:rPr>
        <w:t>年法律第</w:t>
      </w:r>
      <w:r w:rsidR="00172572" w:rsidRPr="00BA4206">
        <w:rPr>
          <w:rFonts w:ascii="ＭＳ 明朝" w:eastAsia="ＭＳ 明朝" w:hAnsi="ＭＳ 明朝" w:cs="ＭＳ 明朝"/>
          <w:color w:val="000000"/>
          <w:kern w:val="0"/>
          <w:szCs w:val="21"/>
        </w:rPr>
        <w:t>164</w:t>
      </w:r>
      <w:r w:rsidR="00172572" w:rsidRPr="00BA4206">
        <w:rPr>
          <w:rFonts w:ascii="ＭＳ 明朝" w:eastAsia="ＭＳ 明朝" w:hAnsi="ＭＳ 明朝" w:cs="ＭＳ 明朝" w:hint="eastAsia"/>
          <w:color w:val="000000"/>
          <w:kern w:val="0"/>
          <w:szCs w:val="21"/>
        </w:rPr>
        <w:t>号）第</w:t>
      </w:r>
      <w:r w:rsidR="00172572" w:rsidRPr="00BA4206">
        <w:rPr>
          <w:rFonts w:ascii="ＭＳ 明朝" w:eastAsia="ＭＳ 明朝" w:hAnsi="ＭＳ 明朝" w:cs="ＭＳ 明朝"/>
          <w:color w:val="000000"/>
          <w:kern w:val="0"/>
          <w:szCs w:val="21"/>
        </w:rPr>
        <w:t>39</w:t>
      </w:r>
      <w:r w:rsidR="00172572" w:rsidRPr="00BA4206">
        <w:rPr>
          <w:rFonts w:ascii="ＭＳ 明朝" w:eastAsia="ＭＳ 明朝" w:hAnsi="ＭＳ 明朝" w:cs="ＭＳ 明朝" w:hint="eastAsia"/>
          <w:color w:val="000000"/>
          <w:kern w:val="0"/>
          <w:szCs w:val="21"/>
        </w:rPr>
        <w:t>条に規定する保育所であって、</w:t>
      </w:r>
      <w:r>
        <w:rPr>
          <w:rFonts w:ascii="ＭＳ 明朝" w:eastAsia="ＭＳ 明朝" w:hAnsi="ＭＳ 明朝" w:cs="ＭＳ 明朝" w:hint="eastAsia"/>
          <w:color w:val="000000"/>
          <w:kern w:val="0"/>
          <w:szCs w:val="21"/>
        </w:rPr>
        <w:t>同</w:t>
      </w:r>
      <w:r w:rsidR="00172572" w:rsidRPr="00BA4206">
        <w:rPr>
          <w:rFonts w:ascii="ＭＳ 明朝" w:eastAsia="ＭＳ 明朝" w:hAnsi="ＭＳ 明朝" w:cs="ＭＳ 明朝" w:hint="eastAsia"/>
          <w:color w:val="000000"/>
          <w:kern w:val="0"/>
          <w:szCs w:val="21"/>
        </w:rPr>
        <w:t>法第</w:t>
      </w:r>
      <w:r w:rsidR="00172572" w:rsidRPr="00BA4206">
        <w:rPr>
          <w:rFonts w:ascii="ＭＳ 明朝" w:eastAsia="ＭＳ 明朝" w:hAnsi="ＭＳ 明朝" w:cs="ＭＳ 明朝"/>
          <w:color w:val="000000"/>
          <w:kern w:val="0"/>
          <w:szCs w:val="21"/>
        </w:rPr>
        <w:t>35</w:t>
      </w:r>
      <w:r w:rsidR="00172572" w:rsidRPr="00BA4206">
        <w:rPr>
          <w:rFonts w:ascii="ＭＳ 明朝" w:eastAsia="ＭＳ 明朝" w:hAnsi="ＭＳ 明朝" w:cs="ＭＳ 明朝" w:hint="eastAsia"/>
          <w:color w:val="000000"/>
          <w:kern w:val="0"/>
          <w:szCs w:val="21"/>
        </w:rPr>
        <w:t>条第３項の届出をし、又は同条第４項の認可を受けている保育所</w:t>
      </w:r>
    </w:p>
    <w:p w:rsidR="0076347F" w:rsidRDefault="0076347F" w:rsidP="00B9422C">
      <w:pPr>
        <w:overflowPunct w:val="0"/>
        <w:ind w:leftChars="100" w:left="420" w:hangingChars="100" w:hanging="21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(2)　就学前の子どもに関する教育、保育等の総合的な提供の推進に関する法律（平成18年法律第77号）第２条第７項に規定する幼保連携型認定こども園であって、同法第16条の届出をし、又は同法第17条第１項の認可を受けている幼保連携型認定こども園（以下「幼保連携型認定こども園」という。）</w:t>
      </w:r>
    </w:p>
    <w:p w:rsidR="0076347F" w:rsidRDefault="0076347F" w:rsidP="0076347F">
      <w:pPr>
        <w:overflowPunct w:val="0"/>
        <w:ind w:firstLineChars="100" w:firstLine="210"/>
        <w:textAlignment w:val="baseline"/>
        <w:rPr>
          <w:rFonts w:ascii="ＭＳ 明朝" w:eastAsia="ＭＳ 明朝" w:hAnsi="Times New Roman" w:cs="Times New Roman"/>
          <w:color w:val="000000"/>
          <w:kern w:val="0"/>
          <w:szCs w:val="21"/>
        </w:rPr>
      </w:pP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第３　事業内容</w:t>
      </w:r>
    </w:p>
    <w:p w:rsidR="00172572" w:rsidRPr="00BA4206" w:rsidRDefault="00172572" w:rsidP="00B9422C">
      <w:pPr>
        <w:overflowPunct w:val="0"/>
        <w:ind w:leftChars="100" w:left="210" w:firstLineChars="100" w:firstLine="21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実施主体は、次に掲げる事業から地域の状況を考慮して必要とされる事業を選択して実施するものとする。</w:t>
      </w:r>
      <w:r w:rsidR="0076347F">
        <w:rPr>
          <w:rFonts w:ascii="ＭＳ 明朝" w:eastAsia="ＭＳ 明朝" w:hAnsi="ＭＳ 明朝" w:cs="ＭＳ 明朝" w:hint="eastAsia"/>
          <w:color w:val="000000"/>
          <w:kern w:val="0"/>
          <w:szCs w:val="21"/>
        </w:rPr>
        <w:t>ただし、第１号に掲げる事業は必ず実施するものとする。</w:t>
      </w: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w:t>
      </w:r>
      <w:r w:rsidRPr="00BA4206">
        <w:rPr>
          <w:rFonts w:ascii="ＭＳ 明朝" w:eastAsia="ＭＳ 明朝" w:hAnsi="ＭＳ 明朝" w:cs="ＭＳ 明朝"/>
          <w:color w:val="000000"/>
          <w:kern w:val="0"/>
          <w:szCs w:val="21"/>
        </w:rPr>
        <w:t xml:space="preserve">(1) </w:t>
      </w:r>
      <w:r w:rsidRPr="00BA4206">
        <w:rPr>
          <w:rFonts w:ascii="ＭＳ 明朝" w:eastAsia="ＭＳ 明朝" w:hAnsi="ＭＳ 明朝" w:cs="ＭＳ 明朝" w:hint="eastAsia"/>
          <w:color w:val="000000"/>
          <w:kern w:val="0"/>
          <w:szCs w:val="21"/>
        </w:rPr>
        <w:t>登録及び情報提供事業</w:t>
      </w:r>
    </w:p>
    <w:p w:rsidR="00172572" w:rsidRPr="00BA4206" w:rsidRDefault="00172572" w:rsidP="00172572">
      <w:pPr>
        <w:overflowPunct w:val="0"/>
        <w:ind w:left="48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家庭で子育てを行っている保護者（原則として満３歳未満の子どもの保護者とする。）を保育所</w:t>
      </w:r>
      <w:r w:rsidR="00256744">
        <w:rPr>
          <w:rFonts w:ascii="ＭＳ 明朝" w:eastAsia="ＭＳ 明朝" w:hAnsi="ＭＳ 明朝" w:cs="ＭＳ 明朝" w:hint="eastAsia"/>
          <w:color w:val="000000"/>
          <w:kern w:val="0"/>
          <w:szCs w:val="21"/>
        </w:rPr>
        <w:t>等</w:t>
      </w:r>
      <w:r w:rsidRPr="00BA4206">
        <w:rPr>
          <w:rFonts w:ascii="ＭＳ 明朝" w:eastAsia="ＭＳ 明朝" w:hAnsi="ＭＳ 明朝" w:cs="ＭＳ 明朝" w:hint="eastAsia"/>
          <w:color w:val="000000"/>
          <w:kern w:val="0"/>
          <w:szCs w:val="21"/>
        </w:rPr>
        <w:t>に登録し、子育て等に関する情報提供を実施する。</w:t>
      </w:r>
    </w:p>
    <w:p w:rsidR="00172572" w:rsidRPr="00BA4206" w:rsidRDefault="00172572" w:rsidP="00172572">
      <w:pPr>
        <w:overflowPunct w:val="0"/>
        <w:ind w:left="722" w:hanging="722"/>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color w:val="000000"/>
          <w:kern w:val="0"/>
          <w:szCs w:val="21"/>
        </w:rPr>
        <w:t xml:space="preserve">  (2) </w:t>
      </w:r>
      <w:r w:rsidRPr="00BA4206">
        <w:rPr>
          <w:rFonts w:ascii="ＭＳ 明朝" w:eastAsia="ＭＳ 明朝" w:hAnsi="ＭＳ 明朝" w:cs="ＭＳ 明朝" w:hint="eastAsia"/>
          <w:color w:val="000000"/>
          <w:kern w:val="0"/>
          <w:szCs w:val="21"/>
        </w:rPr>
        <w:t>子育て相談及び育児教室事業</w:t>
      </w:r>
    </w:p>
    <w:p w:rsidR="00172572" w:rsidRDefault="00172572" w:rsidP="00172572">
      <w:pPr>
        <w:overflowPunct w:val="0"/>
        <w:ind w:left="480" w:hanging="480"/>
        <w:textAlignment w:val="baseline"/>
        <w:rPr>
          <w:rFonts w:ascii="ＭＳ 明朝" w:eastAsia="ＭＳ 明朝" w:hAnsi="ＭＳ 明朝" w:cs="ＭＳ 明朝"/>
          <w:color w:val="000000"/>
          <w:kern w:val="0"/>
          <w:szCs w:val="21"/>
        </w:rPr>
      </w:pPr>
      <w:r w:rsidRPr="00BA4206">
        <w:rPr>
          <w:rFonts w:ascii="ＭＳ 明朝" w:eastAsia="ＭＳ 明朝" w:hAnsi="ＭＳ 明朝" w:cs="ＭＳ 明朝" w:hint="eastAsia"/>
          <w:color w:val="000000"/>
          <w:kern w:val="0"/>
          <w:szCs w:val="21"/>
        </w:rPr>
        <w:t xml:space="preserve">　　　</w:t>
      </w:r>
      <w:r w:rsidR="00256744">
        <w:rPr>
          <w:rFonts w:ascii="ＭＳ 明朝" w:eastAsia="ＭＳ 明朝" w:hAnsi="ＭＳ 明朝" w:cs="ＭＳ 明朝" w:hint="eastAsia"/>
          <w:color w:val="000000"/>
          <w:kern w:val="0"/>
          <w:szCs w:val="21"/>
        </w:rPr>
        <w:t>次に掲げる施設の区分に応じ、それぞれに定める者により</w:t>
      </w:r>
      <w:r w:rsidRPr="00BA4206">
        <w:rPr>
          <w:rFonts w:ascii="ＭＳ 明朝" w:eastAsia="ＭＳ 明朝" w:hAnsi="ＭＳ 明朝" w:cs="ＭＳ 明朝" w:hint="eastAsia"/>
          <w:color w:val="000000"/>
          <w:kern w:val="0"/>
          <w:szCs w:val="21"/>
        </w:rPr>
        <w:t>登録者を対象とした子育て相談、育児教室等を実施する。</w:t>
      </w:r>
    </w:p>
    <w:p w:rsidR="00256744" w:rsidRDefault="00256744" w:rsidP="00172572">
      <w:pPr>
        <w:overflowPunct w:val="0"/>
        <w:ind w:left="480" w:hanging="48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 xml:space="preserve">　　ア　保育所　保育士（児童福祉法第</w:t>
      </w:r>
      <w:r>
        <w:rPr>
          <w:rFonts w:ascii="ＭＳ 明朝" w:eastAsia="ＭＳ 明朝" w:hAnsi="ＭＳ 明朝" w:cs="ＭＳ 明朝" w:hint="eastAsia"/>
          <w:color w:val="000000"/>
          <w:kern w:val="0"/>
          <w:szCs w:val="21"/>
        </w:rPr>
        <w:t>18条の18第１項の登録を受けた者をいう。以下同じ。</w:t>
      </w:r>
      <w:r>
        <w:rPr>
          <w:rFonts w:ascii="ＭＳ 明朝" w:eastAsia="ＭＳ 明朝" w:hAnsi="ＭＳ 明朝" w:cs="ＭＳ 明朝"/>
          <w:color w:val="000000"/>
          <w:kern w:val="0"/>
          <w:szCs w:val="21"/>
        </w:rPr>
        <w:t>）</w:t>
      </w:r>
    </w:p>
    <w:p w:rsidR="00256744" w:rsidRPr="00256744" w:rsidRDefault="00256744" w:rsidP="00256744">
      <w:pPr>
        <w:overflowPunct w:val="0"/>
        <w:ind w:left="480" w:hanging="48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 xml:space="preserve">　　イ　幼保連携型認定こども園　保育士及び幼稚園教諭（教育職員免許法（昭和</w:t>
      </w:r>
      <w:r>
        <w:rPr>
          <w:rFonts w:ascii="ＭＳ 明朝" w:eastAsia="ＭＳ 明朝" w:hAnsi="ＭＳ 明朝" w:cs="ＭＳ 明朝" w:hint="eastAsia"/>
          <w:color w:val="000000"/>
          <w:kern w:val="0"/>
          <w:szCs w:val="21"/>
        </w:rPr>
        <w:t>24</w:t>
      </w:r>
      <w:r>
        <w:rPr>
          <w:rFonts w:ascii="ＭＳ 明朝" w:eastAsia="ＭＳ 明朝" w:hAnsi="ＭＳ 明朝" w:cs="ＭＳ 明朝"/>
          <w:color w:val="000000"/>
          <w:kern w:val="0"/>
          <w:szCs w:val="21"/>
        </w:rPr>
        <w:t>年法律第</w:t>
      </w:r>
      <w:r>
        <w:rPr>
          <w:rFonts w:ascii="ＭＳ 明朝" w:eastAsia="ＭＳ 明朝" w:hAnsi="ＭＳ 明朝" w:cs="ＭＳ 明朝" w:hint="eastAsia"/>
          <w:color w:val="000000"/>
          <w:kern w:val="0"/>
          <w:szCs w:val="21"/>
        </w:rPr>
        <w:t>147</w:t>
      </w:r>
      <w:r>
        <w:rPr>
          <w:rFonts w:ascii="ＭＳ 明朝" w:eastAsia="ＭＳ 明朝" w:hAnsi="ＭＳ 明朝" w:cs="ＭＳ 明朝"/>
          <w:color w:val="000000"/>
          <w:kern w:val="0"/>
          <w:szCs w:val="21"/>
        </w:rPr>
        <w:t>号）第４条第２項に規定する普通免許状を有する者をいう。）</w:t>
      </w:r>
    </w:p>
    <w:p w:rsidR="00172572" w:rsidRPr="00BA4206" w:rsidRDefault="00172572" w:rsidP="00172572">
      <w:pPr>
        <w:overflowPunct w:val="0"/>
        <w:ind w:left="722" w:hanging="722"/>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w:t>
      </w:r>
      <w:r w:rsidRPr="00BA4206">
        <w:rPr>
          <w:rFonts w:ascii="ＭＳ 明朝" w:eastAsia="ＭＳ 明朝" w:hAnsi="ＭＳ 明朝" w:cs="ＭＳ 明朝"/>
          <w:color w:val="000000"/>
          <w:kern w:val="0"/>
          <w:szCs w:val="21"/>
        </w:rPr>
        <w:t xml:space="preserve">(3) </w:t>
      </w:r>
      <w:r w:rsidRPr="00BA4206">
        <w:rPr>
          <w:rFonts w:ascii="ＭＳ 明朝" w:eastAsia="ＭＳ 明朝" w:hAnsi="ＭＳ 明朝" w:cs="ＭＳ 明朝" w:hint="eastAsia"/>
          <w:color w:val="000000"/>
          <w:kern w:val="0"/>
          <w:szCs w:val="21"/>
        </w:rPr>
        <w:t>一時預かり事業</w:t>
      </w:r>
    </w:p>
    <w:p w:rsidR="00172572" w:rsidRPr="00BA4206" w:rsidRDefault="00172572" w:rsidP="00172572">
      <w:pPr>
        <w:overflowPunct w:val="0"/>
        <w:ind w:left="480" w:hanging="48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color w:val="000000"/>
          <w:kern w:val="0"/>
          <w:szCs w:val="21"/>
        </w:rPr>
        <w:t xml:space="preserve">    </w:t>
      </w:r>
      <w:r w:rsidRPr="00BA4206">
        <w:rPr>
          <w:rFonts w:ascii="ＭＳ 明朝" w:eastAsia="ＭＳ 明朝" w:hAnsi="ＭＳ 明朝" w:cs="ＭＳ 明朝" w:hint="eastAsia"/>
          <w:color w:val="000000"/>
          <w:kern w:val="0"/>
          <w:szCs w:val="21"/>
        </w:rPr>
        <w:t xml:space="preserve">　</w:t>
      </w:r>
      <w:r w:rsidRPr="000E441E">
        <w:rPr>
          <w:rFonts w:ascii="ＭＳ 明朝" w:eastAsia="ＭＳ 明朝" w:hAnsi="ＭＳ 明朝" w:cs="ＭＳ 明朝" w:hint="eastAsia"/>
          <w:kern w:val="0"/>
          <w:szCs w:val="21"/>
        </w:rPr>
        <w:t>母親交流事業、育児教室等への参加機会の確保</w:t>
      </w:r>
      <w:r w:rsidRPr="00BA4206">
        <w:rPr>
          <w:rFonts w:ascii="ＭＳ 明朝" w:eastAsia="ＭＳ 明朝" w:hAnsi="ＭＳ 明朝" w:cs="ＭＳ 明朝" w:hint="eastAsia"/>
          <w:color w:val="000000"/>
          <w:kern w:val="0"/>
          <w:szCs w:val="21"/>
        </w:rPr>
        <w:t>及び母親等のリフレッシュのため、登録者の子を対象とした一時預かり事業を実施する。</w:t>
      </w: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p>
    <w:p w:rsidR="00172572" w:rsidRPr="00BA4206" w:rsidRDefault="00172572" w:rsidP="00172572">
      <w:pPr>
        <w:overflowPunct w:val="0"/>
        <w:textAlignment w:val="baseline"/>
        <w:rPr>
          <w:rFonts w:ascii="ＭＳ 明朝" w:eastAsia="ＭＳ 明朝" w:hAnsi="Times New Roman" w:cs="Times New Roman"/>
          <w:color w:val="000000"/>
          <w:kern w:val="0"/>
          <w:szCs w:val="21"/>
          <w:lang w:eastAsia="zh-TW"/>
        </w:rPr>
      </w:pPr>
      <w:r w:rsidRPr="00BA4206">
        <w:rPr>
          <w:rFonts w:ascii="ＭＳ 明朝" w:eastAsia="ＭＳ 明朝" w:hAnsi="ＭＳ 明朝" w:cs="ＭＳ 明朝" w:hint="eastAsia"/>
          <w:color w:val="000000"/>
          <w:kern w:val="0"/>
          <w:szCs w:val="21"/>
          <w:lang w:eastAsia="zh-TW"/>
        </w:rPr>
        <w:t>第４　実施方法</w:t>
      </w:r>
    </w:p>
    <w:p w:rsidR="00172572" w:rsidRPr="00BA4206" w:rsidRDefault="00172572" w:rsidP="00172572">
      <w:pPr>
        <w:overflowPunct w:val="0"/>
        <w:ind w:left="240" w:hanging="240"/>
        <w:textAlignment w:val="baseline"/>
        <w:rPr>
          <w:rFonts w:ascii="ＭＳ 明朝" w:eastAsia="ＭＳ 明朝" w:hAnsi="Times New Roman" w:cs="Times New Roman"/>
          <w:color w:val="000000"/>
          <w:kern w:val="0"/>
          <w:szCs w:val="21"/>
          <w:lang w:eastAsia="zh-TW"/>
        </w:rPr>
      </w:pPr>
      <w:r w:rsidRPr="00BA4206">
        <w:rPr>
          <w:rFonts w:ascii="ＭＳ 明朝" w:eastAsia="ＭＳ 明朝" w:hAnsi="ＭＳ 明朝" w:cs="ＭＳ 明朝" w:hint="eastAsia"/>
          <w:color w:val="000000"/>
          <w:kern w:val="0"/>
          <w:szCs w:val="21"/>
          <w:lang w:eastAsia="zh-TW"/>
        </w:rPr>
        <w:t>１　共通事項</w:t>
      </w:r>
    </w:p>
    <w:p w:rsidR="00172572" w:rsidRPr="00BA4206" w:rsidRDefault="00172572" w:rsidP="00172572">
      <w:pPr>
        <w:overflowPunct w:val="0"/>
        <w:ind w:left="240" w:hanging="24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lang w:eastAsia="zh-TW"/>
        </w:rPr>
        <w:t xml:space="preserve">　</w:t>
      </w:r>
      <w:r w:rsidRPr="00BA4206">
        <w:rPr>
          <w:rFonts w:ascii="ＭＳ 明朝" w:eastAsia="ＭＳ 明朝" w:hAnsi="ＭＳ 明朝" w:cs="ＭＳ 明朝"/>
          <w:color w:val="000000"/>
          <w:kern w:val="0"/>
          <w:szCs w:val="21"/>
        </w:rPr>
        <w:t xml:space="preserve">(1) </w:t>
      </w:r>
      <w:r w:rsidRPr="00BA4206">
        <w:rPr>
          <w:rFonts w:ascii="ＭＳ 明朝" w:eastAsia="ＭＳ 明朝" w:hAnsi="ＭＳ 明朝" w:cs="ＭＳ 明朝" w:hint="eastAsia"/>
          <w:color w:val="000000"/>
          <w:kern w:val="0"/>
          <w:szCs w:val="21"/>
        </w:rPr>
        <w:t>利用しやすい時間等の設定</w:t>
      </w:r>
    </w:p>
    <w:p w:rsidR="00172572" w:rsidRPr="00BA4206" w:rsidRDefault="00172572" w:rsidP="00172572">
      <w:pPr>
        <w:overflowPunct w:val="0"/>
        <w:ind w:left="480" w:hanging="24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実施主体は、第３に掲げる事業を組み合わせ、相談等を希望する者が気軽に集える場の提供を行うとともに、利用しやすい相談時間の設定など、子育て家庭の状況に応じ、相談や一時預かりを希望する者が</w:t>
      </w:r>
      <w:r w:rsidRPr="000E441E">
        <w:rPr>
          <w:rFonts w:ascii="ＭＳ 明朝" w:eastAsia="ＭＳ 明朝" w:hAnsi="ＭＳ 明朝" w:cs="ＭＳ 明朝" w:hint="eastAsia"/>
          <w:kern w:val="0"/>
          <w:szCs w:val="21"/>
        </w:rPr>
        <w:t>利用しやすいよう柔軟な対応</w:t>
      </w:r>
      <w:r w:rsidRPr="00BA4206">
        <w:rPr>
          <w:rFonts w:ascii="ＭＳ 明朝" w:eastAsia="ＭＳ 明朝" w:hAnsi="ＭＳ 明朝" w:cs="ＭＳ 明朝" w:hint="eastAsia"/>
          <w:color w:val="000000"/>
          <w:kern w:val="0"/>
          <w:szCs w:val="21"/>
        </w:rPr>
        <w:t>を心がけるものとする。</w:t>
      </w: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w:t>
      </w:r>
      <w:r w:rsidRPr="00BA4206">
        <w:rPr>
          <w:rFonts w:ascii="ＭＳ 明朝" w:eastAsia="ＭＳ 明朝" w:hAnsi="ＭＳ 明朝" w:cs="ＭＳ 明朝"/>
          <w:color w:val="000000"/>
          <w:kern w:val="0"/>
          <w:szCs w:val="21"/>
        </w:rPr>
        <w:t xml:space="preserve">(2) </w:t>
      </w:r>
      <w:r w:rsidRPr="00BA4206">
        <w:rPr>
          <w:rFonts w:ascii="ＭＳ 明朝" w:eastAsia="ＭＳ 明朝" w:hAnsi="ＭＳ 明朝" w:cs="ＭＳ 明朝" w:hint="eastAsia"/>
          <w:color w:val="000000"/>
          <w:kern w:val="0"/>
          <w:szCs w:val="21"/>
        </w:rPr>
        <w:t>地域子育て支援拠点等との連携</w:t>
      </w:r>
    </w:p>
    <w:p w:rsidR="00172572" w:rsidRPr="00BA4206" w:rsidRDefault="00172572" w:rsidP="00172572">
      <w:pPr>
        <w:overflowPunct w:val="0"/>
        <w:ind w:left="48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地域子育て支援拠点が設置されている市町村の区域においては、当該支援拠点と十分な連携を図るものとする。</w:t>
      </w:r>
    </w:p>
    <w:p w:rsidR="00172572" w:rsidRPr="00BA4206" w:rsidRDefault="00172572" w:rsidP="00172572">
      <w:pPr>
        <w:overflowPunct w:val="0"/>
        <w:ind w:left="48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また、地域において子育て支援の活動を行うＮＰＯ等の団体と連携し、効果的な事業の実施に努めるものとする。</w:t>
      </w: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lastRenderedPageBreak/>
        <w:t xml:space="preserve">　</w:t>
      </w:r>
      <w:r w:rsidRPr="00BA4206">
        <w:rPr>
          <w:rFonts w:ascii="ＭＳ 明朝" w:eastAsia="ＭＳ 明朝" w:hAnsi="ＭＳ 明朝" w:cs="ＭＳ 明朝"/>
          <w:color w:val="000000"/>
          <w:kern w:val="0"/>
          <w:szCs w:val="21"/>
        </w:rPr>
        <w:t xml:space="preserve">(3) </w:t>
      </w:r>
      <w:r w:rsidRPr="00BA4206">
        <w:rPr>
          <w:rFonts w:ascii="ＭＳ 明朝" w:eastAsia="ＭＳ 明朝" w:hAnsi="ＭＳ 明朝" w:cs="ＭＳ 明朝" w:hint="eastAsia"/>
          <w:color w:val="000000"/>
          <w:kern w:val="0"/>
          <w:szCs w:val="21"/>
        </w:rPr>
        <w:t>他の事業との区分</w:t>
      </w:r>
    </w:p>
    <w:p w:rsidR="00172572" w:rsidRPr="00BA4206" w:rsidRDefault="00172572" w:rsidP="00172572">
      <w:pPr>
        <w:overflowPunct w:val="0"/>
        <w:ind w:left="480" w:hanging="48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実施主体は、事業の対象及び実施に要する経費を、他の補助制度等と</w:t>
      </w:r>
      <w:r w:rsidR="00256744">
        <w:rPr>
          <w:rFonts w:ascii="ＭＳ 明朝" w:eastAsia="ＭＳ 明朝" w:hAnsi="ＭＳ 明朝" w:cs="ＭＳ 明朝" w:hint="eastAsia"/>
          <w:color w:val="000000"/>
          <w:kern w:val="0"/>
          <w:szCs w:val="21"/>
        </w:rPr>
        <w:t>重複しないよう、</w:t>
      </w:r>
      <w:r w:rsidRPr="00BA4206">
        <w:rPr>
          <w:rFonts w:ascii="ＭＳ 明朝" w:eastAsia="ＭＳ 明朝" w:hAnsi="ＭＳ 明朝" w:cs="ＭＳ 明朝" w:hint="eastAsia"/>
          <w:color w:val="000000"/>
          <w:kern w:val="0"/>
          <w:szCs w:val="21"/>
        </w:rPr>
        <w:t>明確に区分しなければならない。</w:t>
      </w: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w:t>
      </w:r>
      <w:r w:rsidRPr="00BA4206">
        <w:rPr>
          <w:rFonts w:ascii="ＭＳ 明朝" w:eastAsia="ＭＳ 明朝" w:hAnsi="ＭＳ 明朝" w:cs="ＭＳ 明朝"/>
          <w:color w:val="000000"/>
          <w:kern w:val="0"/>
          <w:szCs w:val="21"/>
        </w:rPr>
        <w:t xml:space="preserve">(4) </w:t>
      </w:r>
      <w:r w:rsidRPr="00BA4206">
        <w:rPr>
          <w:rFonts w:ascii="ＭＳ 明朝" w:eastAsia="ＭＳ 明朝" w:hAnsi="ＭＳ 明朝" w:cs="ＭＳ 明朝" w:hint="eastAsia"/>
          <w:color w:val="000000"/>
          <w:kern w:val="0"/>
          <w:szCs w:val="21"/>
        </w:rPr>
        <w:t>費用負担</w:t>
      </w:r>
    </w:p>
    <w:p w:rsidR="00172572" w:rsidRDefault="00172572" w:rsidP="00172572">
      <w:pPr>
        <w:overflowPunct w:val="0"/>
        <w:ind w:left="480"/>
        <w:textAlignment w:val="baseline"/>
        <w:rPr>
          <w:rFonts w:ascii="ＭＳ 明朝" w:eastAsia="ＭＳ 明朝" w:hAnsi="ＭＳ 明朝" w:cs="ＭＳ 明朝"/>
          <w:color w:val="000000"/>
          <w:kern w:val="0"/>
          <w:szCs w:val="21"/>
        </w:rPr>
      </w:pPr>
      <w:r w:rsidRPr="00BA4206">
        <w:rPr>
          <w:rFonts w:ascii="ＭＳ 明朝" w:eastAsia="ＭＳ 明朝" w:hAnsi="ＭＳ 明朝" w:cs="ＭＳ 明朝"/>
          <w:color w:val="000000"/>
          <w:kern w:val="0"/>
          <w:szCs w:val="21"/>
        </w:rPr>
        <w:t xml:space="preserve">  </w:t>
      </w:r>
      <w:r w:rsidRPr="00BA4206">
        <w:rPr>
          <w:rFonts w:ascii="ＭＳ 明朝" w:eastAsia="ＭＳ 明朝" w:hAnsi="ＭＳ 明朝" w:cs="ＭＳ 明朝" w:hint="eastAsia"/>
          <w:color w:val="000000"/>
          <w:kern w:val="0"/>
          <w:szCs w:val="21"/>
        </w:rPr>
        <w:t>実施主体は、事業の実施に当たり、登録者、相談者、参加者等に費用の負担を求めてはならない。ただし、実費として必要な材料費、食糧費等については、この限りでない。</w:t>
      </w: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w:t>
      </w:r>
      <w:r w:rsidRPr="00BA4206">
        <w:rPr>
          <w:rFonts w:ascii="ＭＳ 明朝" w:eastAsia="ＭＳ 明朝" w:hAnsi="ＭＳ 明朝" w:cs="ＭＳ 明朝"/>
          <w:color w:val="000000"/>
          <w:kern w:val="0"/>
          <w:szCs w:val="21"/>
        </w:rPr>
        <w:t xml:space="preserve">(5) </w:t>
      </w:r>
      <w:r w:rsidRPr="00BA4206">
        <w:rPr>
          <w:rFonts w:ascii="ＭＳ 明朝" w:eastAsia="ＭＳ 明朝" w:hAnsi="ＭＳ 明朝" w:cs="ＭＳ 明朝" w:hint="eastAsia"/>
          <w:color w:val="000000"/>
          <w:kern w:val="0"/>
          <w:szCs w:val="21"/>
        </w:rPr>
        <w:t>秘密の保持及び個人情報の保護</w:t>
      </w:r>
    </w:p>
    <w:p w:rsidR="00172572" w:rsidRPr="00BA4206" w:rsidRDefault="00172572" w:rsidP="00172572">
      <w:pPr>
        <w:overflowPunct w:val="0"/>
        <w:ind w:left="722" w:hanging="722"/>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ア　事業に従事する</w:t>
      </w:r>
      <w:r w:rsidR="00256744">
        <w:rPr>
          <w:rFonts w:ascii="ＭＳ 明朝" w:eastAsia="ＭＳ 明朝" w:hAnsi="ＭＳ 明朝" w:cs="ＭＳ 明朝" w:hint="eastAsia"/>
          <w:color w:val="000000"/>
          <w:kern w:val="0"/>
          <w:szCs w:val="21"/>
        </w:rPr>
        <w:t>者は</w:t>
      </w:r>
      <w:r w:rsidRPr="00BA4206">
        <w:rPr>
          <w:rFonts w:ascii="ＭＳ 明朝" w:eastAsia="ＭＳ 明朝" w:hAnsi="ＭＳ 明朝" w:cs="ＭＳ 明朝" w:hint="eastAsia"/>
          <w:color w:val="000000"/>
          <w:kern w:val="0"/>
          <w:szCs w:val="21"/>
        </w:rPr>
        <w:t>、業務上知り得た秘密を他人に漏らしてはならない。</w:t>
      </w:r>
    </w:p>
    <w:p w:rsidR="00172572" w:rsidRPr="00BA4206" w:rsidRDefault="00172572" w:rsidP="00172572">
      <w:pPr>
        <w:overflowPunct w:val="0"/>
        <w:ind w:left="722" w:hanging="722"/>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イ　事業に従事する</w:t>
      </w:r>
      <w:r w:rsidR="00256744">
        <w:rPr>
          <w:rFonts w:ascii="ＭＳ 明朝" w:eastAsia="ＭＳ 明朝" w:hAnsi="ＭＳ 明朝" w:cs="ＭＳ 明朝" w:hint="eastAsia"/>
          <w:color w:val="000000"/>
          <w:kern w:val="0"/>
          <w:szCs w:val="21"/>
        </w:rPr>
        <w:t>者は</w:t>
      </w:r>
      <w:r w:rsidRPr="00BA4206">
        <w:rPr>
          <w:rFonts w:ascii="ＭＳ 明朝" w:eastAsia="ＭＳ 明朝" w:hAnsi="ＭＳ 明朝" w:cs="ＭＳ 明朝" w:hint="eastAsia"/>
          <w:color w:val="000000"/>
          <w:kern w:val="0"/>
          <w:szCs w:val="21"/>
        </w:rPr>
        <w:t>、業務上知り得た個人情報を業務遂行以外の目的に利用してはならない。</w:t>
      </w:r>
    </w:p>
    <w:p w:rsidR="00172572" w:rsidRPr="00256744" w:rsidRDefault="00172572" w:rsidP="00172572">
      <w:pPr>
        <w:overflowPunct w:val="0"/>
        <w:spacing w:line="194" w:lineRule="exact"/>
        <w:textAlignment w:val="baseline"/>
        <w:rPr>
          <w:rFonts w:ascii="ＭＳ 明朝" w:eastAsia="ＭＳ 明朝" w:hAnsi="Times New Roman" w:cs="Times New Roman"/>
          <w:color w:val="000000"/>
          <w:kern w:val="0"/>
          <w:szCs w:val="21"/>
        </w:rPr>
      </w:pP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２　子育て相談及び育児教室事業の留意事項</w:t>
      </w:r>
    </w:p>
    <w:p w:rsidR="00172572" w:rsidRPr="00BA4206" w:rsidRDefault="00172572" w:rsidP="00172572">
      <w:pPr>
        <w:overflowPunct w:val="0"/>
        <w:ind w:left="240" w:hanging="24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子育て相談及び育児教室事業は、</w:t>
      </w:r>
      <w:r w:rsidRPr="000E441E">
        <w:rPr>
          <w:rFonts w:ascii="ＭＳ 明朝" w:eastAsia="ＭＳ 明朝" w:hAnsi="ＭＳ 明朝" w:cs="ＭＳ 明朝" w:hint="eastAsia"/>
          <w:kern w:val="0"/>
          <w:szCs w:val="21"/>
        </w:rPr>
        <w:t>原則として土曜日に年</w:t>
      </w:r>
      <w:r w:rsidRPr="000E441E">
        <w:rPr>
          <w:rFonts w:ascii="ＭＳ 明朝" w:eastAsia="ＭＳ 明朝" w:hAnsi="ＭＳ 明朝" w:cs="ＭＳ 明朝"/>
          <w:kern w:val="0"/>
          <w:szCs w:val="21"/>
        </w:rPr>
        <w:t>24</w:t>
      </w:r>
      <w:r w:rsidRPr="000E441E">
        <w:rPr>
          <w:rFonts w:ascii="ＭＳ 明朝" w:eastAsia="ＭＳ 明朝" w:hAnsi="ＭＳ 明朝" w:cs="ＭＳ 明朝" w:hint="eastAsia"/>
          <w:kern w:val="0"/>
          <w:szCs w:val="21"/>
        </w:rPr>
        <w:t>回</w:t>
      </w:r>
      <w:r w:rsidRPr="00BA4206">
        <w:rPr>
          <w:rFonts w:ascii="ＭＳ 明朝" w:eastAsia="ＭＳ 明朝" w:hAnsi="ＭＳ 明朝" w:cs="ＭＳ 明朝" w:hint="eastAsia"/>
          <w:color w:val="000000"/>
          <w:kern w:val="0"/>
          <w:szCs w:val="21"/>
        </w:rPr>
        <w:t>を目途に実施するものとする。</w:t>
      </w:r>
    </w:p>
    <w:p w:rsidR="00172572" w:rsidRPr="00BA4206" w:rsidRDefault="00172572" w:rsidP="00172572">
      <w:pPr>
        <w:overflowPunct w:val="0"/>
        <w:spacing w:line="194" w:lineRule="exact"/>
        <w:textAlignment w:val="baseline"/>
        <w:rPr>
          <w:rFonts w:ascii="ＭＳ 明朝" w:eastAsia="ＭＳ 明朝" w:hAnsi="Times New Roman" w:cs="Times New Roman"/>
          <w:color w:val="000000"/>
          <w:kern w:val="0"/>
          <w:szCs w:val="21"/>
        </w:rPr>
      </w:pP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３　一時預かり事業の留意事項</w:t>
      </w:r>
    </w:p>
    <w:p w:rsidR="00172572" w:rsidRPr="00BA4206" w:rsidRDefault="00172572" w:rsidP="00172572">
      <w:pPr>
        <w:overflowPunct w:val="0"/>
        <w:ind w:left="480" w:hanging="24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color w:val="000000"/>
          <w:kern w:val="0"/>
          <w:szCs w:val="21"/>
        </w:rPr>
        <w:t xml:space="preserve">(1) </w:t>
      </w:r>
      <w:r w:rsidRPr="00BA4206">
        <w:rPr>
          <w:rFonts w:ascii="ＭＳ 明朝" w:eastAsia="ＭＳ 明朝" w:hAnsi="ＭＳ 明朝" w:cs="ＭＳ 明朝" w:hint="eastAsia"/>
          <w:color w:val="000000"/>
          <w:kern w:val="0"/>
          <w:szCs w:val="21"/>
        </w:rPr>
        <w:t>一時預かりを希望する登録者の優先順位は、子育て相談等によりその必要性を判断し、登録者１人当たり１回４時間以内、かつ、年間２回以内の利用とする。ただし、登録者にやむを得ない事情があると実施主体が判断した場合は、この限りでない。</w:t>
      </w:r>
    </w:p>
    <w:p w:rsidR="00172572" w:rsidRPr="00BA4206" w:rsidRDefault="00172572" w:rsidP="00172572">
      <w:pPr>
        <w:overflowPunct w:val="0"/>
        <w:ind w:left="480" w:hanging="24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color w:val="000000"/>
          <w:kern w:val="0"/>
          <w:szCs w:val="21"/>
        </w:rPr>
        <w:t xml:space="preserve">(2) </w:t>
      </w:r>
      <w:r w:rsidRPr="00BA4206">
        <w:rPr>
          <w:rFonts w:ascii="ＭＳ 明朝" w:eastAsia="ＭＳ 明朝" w:hAnsi="ＭＳ 明朝" w:cs="ＭＳ 明朝" w:hint="eastAsia"/>
          <w:color w:val="000000"/>
          <w:kern w:val="0"/>
          <w:szCs w:val="21"/>
        </w:rPr>
        <w:t>一時預かりの実施に当たっては、児童福祉</w:t>
      </w:r>
      <w:r w:rsidR="004C469C">
        <w:rPr>
          <w:rFonts w:ascii="ＭＳ 明朝" w:eastAsia="ＭＳ 明朝" w:hAnsi="ＭＳ 明朝" w:cs="ＭＳ 明朝" w:hint="eastAsia"/>
          <w:color w:val="000000"/>
          <w:kern w:val="0"/>
          <w:szCs w:val="21"/>
        </w:rPr>
        <w:t>法施行規則</w:t>
      </w:r>
      <w:r w:rsidRPr="00BA4206">
        <w:rPr>
          <w:rFonts w:ascii="ＭＳ 明朝" w:eastAsia="ＭＳ 明朝" w:hAnsi="ＭＳ 明朝" w:cs="ＭＳ 明朝" w:hint="eastAsia"/>
          <w:color w:val="000000"/>
          <w:kern w:val="0"/>
          <w:szCs w:val="21"/>
        </w:rPr>
        <w:t>（昭和</w:t>
      </w:r>
      <w:r w:rsidRPr="00BA4206">
        <w:rPr>
          <w:rFonts w:ascii="ＭＳ 明朝" w:eastAsia="ＭＳ 明朝" w:hAnsi="ＭＳ 明朝" w:cs="ＭＳ 明朝"/>
          <w:color w:val="000000"/>
          <w:kern w:val="0"/>
          <w:szCs w:val="21"/>
        </w:rPr>
        <w:t>23</w:t>
      </w:r>
      <w:r w:rsidRPr="00BA4206">
        <w:rPr>
          <w:rFonts w:ascii="ＭＳ 明朝" w:eastAsia="ＭＳ 明朝" w:hAnsi="ＭＳ 明朝" w:cs="ＭＳ 明朝" w:hint="eastAsia"/>
          <w:color w:val="000000"/>
          <w:kern w:val="0"/>
          <w:szCs w:val="21"/>
        </w:rPr>
        <w:t>年厚生省令第</w:t>
      </w:r>
      <w:r w:rsidR="004C469C">
        <w:rPr>
          <w:rFonts w:ascii="ＭＳ 明朝" w:eastAsia="ＭＳ 明朝" w:hAnsi="ＭＳ 明朝" w:cs="ＭＳ 明朝" w:hint="eastAsia"/>
          <w:color w:val="000000"/>
          <w:kern w:val="0"/>
          <w:szCs w:val="21"/>
        </w:rPr>
        <w:t>11</w:t>
      </w:r>
      <w:r w:rsidRPr="00BA4206">
        <w:rPr>
          <w:rFonts w:ascii="ＭＳ 明朝" w:eastAsia="ＭＳ 明朝" w:hAnsi="ＭＳ 明朝" w:cs="ＭＳ 明朝" w:hint="eastAsia"/>
          <w:color w:val="000000"/>
          <w:kern w:val="0"/>
          <w:szCs w:val="21"/>
        </w:rPr>
        <w:t>号）</w:t>
      </w:r>
      <w:r w:rsidR="004C469C">
        <w:rPr>
          <w:rFonts w:ascii="ＭＳ 明朝" w:eastAsia="ＭＳ 明朝" w:hAnsi="ＭＳ 明朝" w:cs="ＭＳ 明朝" w:hint="eastAsia"/>
          <w:color w:val="000000"/>
          <w:kern w:val="0"/>
          <w:szCs w:val="21"/>
        </w:rPr>
        <w:t>第36条の35</w:t>
      </w:r>
      <w:r w:rsidRPr="00BA4206">
        <w:rPr>
          <w:rFonts w:ascii="ＭＳ 明朝" w:eastAsia="ＭＳ 明朝" w:hAnsi="ＭＳ 明朝" w:cs="ＭＳ 明朝" w:hint="eastAsia"/>
          <w:color w:val="000000"/>
          <w:kern w:val="0"/>
          <w:szCs w:val="21"/>
        </w:rPr>
        <w:t>に</w:t>
      </w:r>
      <w:r w:rsidR="004C469C">
        <w:rPr>
          <w:rFonts w:ascii="ＭＳ 明朝" w:eastAsia="ＭＳ 明朝" w:hAnsi="ＭＳ 明朝" w:cs="ＭＳ 明朝" w:hint="eastAsia"/>
          <w:color w:val="000000"/>
          <w:kern w:val="0"/>
          <w:szCs w:val="21"/>
        </w:rPr>
        <w:t>規定する基準に</w:t>
      </w:r>
      <w:r w:rsidRPr="00BA4206">
        <w:rPr>
          <w:rFonts w:ascii="ＭＳ 明朝" w:eastAsia="ＭＳ 明朝" w:hAnsi="ＭＳ 明朝" w:cs="ＭＳ 明朝" w:hint="eastAsia"/>
          <w:color w:val="000000"/>
          <w:kern w:val="0"/>
          <w:szCs w:val="21"/>
        </w:rPr>
        <w:t>準じて、適切な保育環境を整備し、対象とする乳幼児の年齢及び人数に応じた</w:t>
      </w:r>
      <w:r w:rsidR="004C469C">
        <w:rPr>
          <w:rFonts w:ascii="ＭＳ 明朝" w:eastAsia="ＭＳ 明朝" w:hAnsi="ＭＳ 明朝" w:cs="ＭＳ 明朝" w:hint="eastAsia"/>
          <w:color w:val="000000"/>
          <w:kern w:val="0"/>
          <w:szCs w:val="21"/>
        </w:rPr>
        <w:t>職員（保育士及び市町村長が行う研修（市町村長が指定する都道府県その他の機関が行う研修を含む。）を修了した者に限る。）</w:t>
      </w:r>
      <w:r w:rsidRPr="00BA4206">
        <w:rPr>
          <w:rFonts w:ascii="ＭＳ 明朝" w:eastAsia="ＭＳ 明朝" w:hAnsi="ＭＳ 明朝" w:cs="ＭＳ 明朝" w:hint="eastAsia"/>
          <w:color w:val="000000"/>
          <w:kern w:val="0"/>
          <w:szCs w:val="21"/>
        </w:rPr>
        <w:t>の確保に努めるものとする。</w:t>
      </w:r>
      <w:r w:rsidR="004C469C">
        <w:rPr>
          <w:rFonts w:ascii="ＭＳ 明朝" w:eastAsia="ＭＳ 明朝" w:hAnsi="ＭＳ 明朝" w:cs="ＭＳ 明朝" w:hint="eastAsia"/>
          <w:color w:val="000000"/>
          <w:kern w:val="0"/>
          <w:szCs w:val="21"/>
        </w:rPr>
        <w:t>この場合において</w:t>
      </w:r>
      <w:r w:rsidRPr="00BA4206">
        <w:rPr>
          <w:rFonts w:ascii="ＭＳ 明朝" w:eastAsia="ＭＳ 明朝" w:hAnsi="ＭＳ 明朝" w:cs="ＭＳ 明朝" w:hint="eastAsia"/>
          <w:color w:val="000000"/>
          <w:kern w:val="0"/>
          <w:szCs w:val="21"/>
        </w:rPr>
        <w:t>、当該</w:t>
      </w:r>
      <w:r w:rsidR="004C469C">
        <w:rPr>
          <w:rFonts w:ascii="ＭＳ 明朝" w:eastAsia="ＭＳ 明朝" w:hAnsi="ＭＳ 明朝" w:cs="ＭＳ 明朝" w:hint="eastAsia"/>
          <w:color w:val="000000"/>
          <w:kern w:val="0"/>
          <w:szCs w:val="21"/>
        </w:rPr>
        <w:t>職員</w:t>
      </w:r>
      <w:r w:rsidRPr="00BA4206">
        <w:rPr>
          <w:rFonts w:ascii="ＭＳ 明朝" w:eastAsia="ＭＳ 明朝" w:hAnsi="ＭＳ 明朝" w:cs="ＭＳ 明朝" w:hint="eastAsia"/>
          <w:color w:val="000000"/>
          <w:kern w:val="0"/>
          <w:szCs w:val="21"/>
        </w:rPr>
        <w:t>の数は常時２人を下回</w:t>
      </w:r>
      <w:r w:rsidR="004C469C">
        <w:rPr>
          <w:rFonts w:ascii="ＭＳ 明朝" w:eastAsia="ＭＳ 明朝" w:hAnsi="ＭＳ 明朝" w:cs="ＭＳ 明朝" w:hint="eastAsia"/>
          <w:color w:val="000000"/>
          <w:kern w:val="0"/>
          <w:szCs w:val="21"/>
        </w:rPr>
        <w:t>ってはならず、かつ、その職員のうち、半数以上は保育士でなければならない</w:t>
      </w:r>
      <w:r w:rsidRPr="00BA4206">
        <w:rPr>
          <w:rFonts w:ascii="ＭＳ 明朝" w:eastAsia="ＭＳ 明朝" w:hAnsi="ＭＳ 明朝" w:cs="ＭＳ 明朝" w:hint="eastAsia"/>
          <w:color w:val="000000"/>
          <w:kern w:val="0"/>
          <w:szCs w:val="21"/>
        </w:rPr>
        <w:t>。</w:t>
      </w:r>
    </w:p>
    <w:p w:rsidR="00172572" w:rsidRPr="00BA4206" w:rsidRDefault="00172572" w:rsidP="00172572">
      <w:pPr>
        <w:overflowPunct w:val="0"/>
        <w:ind w:left="480" w:hanging="24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color w:val="000000"/>
          <w:kern w:val="0"/>
          <w:szCs w:val="21"/>
        </w:rPr>
        <w:t>(3)</w:t>
      </w:r>
      <w:r w:rsidRPr="000E441E">
        <w:rPr>
          <w:rFonts w:ascii="ＭＳ 明朝" w:eastAsia="ＭＳ 明朝" w:hAnsi="ＭＳ 明朝" w:cs="ＭＳ 明朝"/>
          <w:kern w:val="0"/>
          <w:szCs w:val="21"/>
        </w:rPr>
        <w:t xml:space="preserve"> </w:t>
      </w:r>
      <w:r w:rsidRPr="000E441E">
        <w:rPr>
          <w:rFonts w:ascii="ＭＳ 明朝" w:eastAsia="ＭＳ 明朝" w:hAnsi="ＭＳ 明朝" w:cs="ＭＳ 明朝" w:hint="eastAsia"/>
          <w:kern w:val="0"/>
          <w:szCs w:val="21"/>
        </w:rPr>
        <w:t>一時預かりの場は、原則として、土曜日又は日曜日に年</w:t>
      </w:r>
      <w:r w:rsidRPr="000E441E">
        <w:rPr>
          <w:rFonts w:ascii="ＭＳ 明朝" w:eastAsia="ＭＳ 明朝" w:hAnsi="ＭＳ 明朝" w:cs="ＭＳ 明朝"/>
          <w:kern w:val="0"/>
          <w:szCs w:val="21"/>
        </w:rPr>
        <w:t>24</w:t>
      </w:r>
      <w:r w:rsidRPr="000E441E">
        <w:rPr>
          <w:rFonts w:ascii="ＭＳ 明朝" w:eastAsia="ＭＳ 明朝" w:hAnsi="ＭＳ 明朝" w:cs="ＭＳ 明朝" w:hint="eastAsia"/>
          <w:kern w:val="0"/>
          <w:szCs w:val="21"/>
        </w:rPr>
        <w:t>回を目途に設けるものとする</w:t>
      </w:r>
      <w:r w:rsidRPr="00BA4206">
        <w:rPr>
          <w:rFonts w:ascii="ＭＳ 明朝" w:eastAsia="ＭＳ 明朝" w:hAnsi="ＭＳ 明朝" w:cs="ＭＳ 明朝" w:hint="eastAsia"/>
          <w:color w:val="000000"/>
          <w:kern w:val="0"/>
          <w:szCs w:val="21"/>
        </w:rPr>
        <w:t>。</w:t>
      </w: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第５　経費に対する補助</w:t>
      </w:r>
    </w:p>
    <w:p w:rsidR="00172572" w:rsidRPr="00BA4206" w:rsidRDefault="00172572" w:rsidP="00172572">
      <w:pPr>
        <w:overflowPunct w:val="0"/>
        <w:ind w:left="480" w:hanging="48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w:t>
      </w:r>
      <w:r w:rsidRPr="00BA4206">
        <w:rPr>
          <w:rFonts w:ascii="ＭＳ 明朝" w:eastAsia="ＭＳ 明朝" w:hAnsi="ＭＳ 明朝" w:cs="ＭＳ 明朝"/>
          <w:color w:val="000000"/>
          <w:kern w:val="0"/>
          <w:szCs w:val="21"/>
        </w:rPr>
        <w:t xml:space="preserve">(1) </w:t>
      </w:r>
      <w:r w:rsidRPr="00BA4206">
        <w:rPr>
          <w:rFonts w:ascii="ＭＳ 明朝" w:eastAsia="ＭＳ 明朝" w:hAnsi="ＭＳ 明朝" w:cs="ＭＳ 明朝" w:hint="eastAsia"/>
          <w:color w:val="000000"/>
          <w:kern w:val="0"/>
          <w:szCs w:val="21"/>
        </w:rPr>
        <w:t>知事は、事業に要する経費に対し、予算の範囲内において補助金を交付する。</w:t>
      </w:r>
    </w:p>
    <w:p w:rsidR="00172572" w:rsidRPr="00BA4206" w:rsidRDefault="00172572" w:rsidP="00172572">
      <w:pPr>
        <w:overflowPunct w:val="0"/>
        <w:ind w:left="480" w:hanging="48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w:t>
      </w:r>
      <w:r w:rsidRPr="00BA4206">
        <w:rPr>
          <w:rFonts w:ascii="ＭＳ 明朝" w:eastAsia="ＭＳ 明朝" w:hAnsi="ＭＳ 明朝" w:cs="ＭＳ 明朝"/>
          <w:color w:val="000000"/>
          <w:kern w:val="0"/>
          <w:szCs w:val="21"/>
        </w:rPr>
        <w:t xml:space="preserve">(2) </w:t>
      </w:r>
      <w:r w:rsidRPr="00BA4206">
        <w:rPr>
          <w:rFonts w:ascii="ＭＳ 明朝" w:eastAsia="ＭＳ 明朝" w:hAnsi="ＭＳ 明朝" w:cs="ＭＳ 明朝" w:hint="eastAsia"/>
          <w:color w:val="000000"/>
          <w:kern w:val="0"/>
          <w:szCs w:val="21"/>
        </w:rPr>
        <w:t>補助金の交付先は、</w:t>
      </w:r>
      <w:r w:rsidR="009817C6">
        <w:rPr>
          <w:rFonts w:ascii="ＭＳ 明朝" w:eastAsia="ＭＳ 明朝" w:hAnsi="ＭＳ 明朝" w:cs="ＭＳ 明朝" w:hint="eastAsia"/>
          <w:color w:val="000000"/>
          <w:kern w:val="0"/>
          <w:szCs w:val="21"/>
        </w:rPr>
        <w:t>一般</w:t>
      </w:r>
      <w:r w:rsidRPr="00BA4206">
        <w:rPr>
          <w:rFonts w:ascii="ＭＳ 明朝" w:eastAsia="ＭＳ 明朝" w:hAnsi="ＭＳ 明朝" w:cs="ＭＳ 明朝" w:hint="eastAsia"/>
          <w:color w:val="000000"/>
          <w:kern w:val="0"/>
          <w:szCs w:val="21"/>
        </w:rPr>
        <w:t>社団法人京都府保育協会及び公益社団法人京都市保育園連盟（以下「保育団体」という。）とする。</w:t>
      </w:r>
    </w:p>
    <w:p w:rsidR="00172572" w:rsidRPr="00BA4206" w:rsidRDefault="00172572" w:rsidP="00172572">
      <w:pPr>
        <w:overflowPunct w:val="0"/>
        <w:ind w:left="480" w:hanging="48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w:t>
      </w:r>
      <w:r w:rsidRPr="00BA4206">
        <w:rPr>
          <w:rFonts w:ascii="ＭＳ 明朝" w:eastAsia="ＭＳ 明朝" w:hAnsi="ＭＳ 明朝" w:cs="ＭＳ 明朝"/>
          <w:color w:val="000000"/>
          <w:kern w:val="0"/>
          <w:szCs w:val="21"/>
        </w:rPr>
        <w:t xml:space="preserve">(3) </w:t>
      </w:r>
      <w:r w:rsidRPr="00BA4206">
        <w:rPr>
          <w:rFonts w:ascii="ＭＳ 明朝" w:eastAsia="ＭＳ 明朝" w:hAnsi="ＭＳ 明朝" w:cs="ＭＳ 明朝" w:hint="eastAsia"/>
          <w:color w:val="000000"/>
          <w:kern w:val="0"/>
          <w:szCs w:val="21"/>
        </w:rPr>
        <w:t>補助金の額は、実施主体の保育所</w:t>
      </w:r>
      <w:r w:rsidR="004C469C">
        <w:rPr>
          <w:rFonts w:ascii="ＭＳ 明朝" w:eastAsia="ＭＳ 明朝" w:hAnsi="ＭＳ 明朝" w:cs="ＭＳ 明朝" w:hint="eastAsia"/>
          <w:color w:val="000000"/>
          <w:kern w:val="0"/>
          <w:szCs w:val="21"/>
        </w:rPr>
        <w:t>等</w:t>
      </w:r>
      <w:r w:rsidRPr="00BA4206">
        <w:rPr>
          <w:rFonts w:ascii="ＭＳ 明朝" w:eastAsia="ＭＳ 明朝" w:hAnsi="ＭＳ 明朝" w:cs="ＭＳ 明朝" w:hint="eastAsia"/>
          <w:color w:val="000000"/>
          <w:kern w:val="0"/>
          <w:szCs w:val="21"/>
        </w:rPr>
        <w:t>ごとに定額とし、知事が別に定める。</w:t>
      </w:r>
    </w:p>
    <w:p w:rsidR="00172572" w:rsidRPr="00BA4206" w:rsidRDefault="00172572" w:rsidP="00172572">
      <w:pPr>
        <w:overflowPunct w:val="0"/>
        <w:ind w:left="480" w:hanging="48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w:t>
      </w:r>
      <w:r w:rsidRPr="00BA4206">
        <w:rPr>
          <w:rFonts w:ascii="ＭＳ 明朝" w:eastAsia="ＭＳ 明朝" w:hAnsi="ＭＳ 明朝" w:cs="ＭＳ 明朝"/>
          <w:color w:val="000000"/>
          <w:kern w:val="0"/>
          <w:szCs w:val="21"/>
        </w:rPr>
        <w:t xml:space="preserve">(4) </w:t>
      </w:r>
      <w:r w:rsidRPr="00BA4206">
        <w:rPr>
          <w:rFonts w:ascii="ＭＳ 明朝" w:eastAsia="ＭＳ 明朝" w:hAnsi="ＭＳ 明朝" w:cs="ＭＳ 明朝" w:hint="eastAsia"/>
          <w:color w:val="000000"/>
          <w:kern w:val="0"/>
          <w:szCs w:val="21"/>
        </w:rPr>
        <w:t>保育団体は、次に掲げる事務を行うものとする。</w:t>
      </w:r>
    </w:p>
    <w:p w:rsidR="00172572" w:rsidRPr="00BA4206" w:rsidRDefault="00172572" w:rsidP="00172572">
      <w:pPr>
        <w:overflowPunct w:val="0"/>
        <w:ind w:left="480" w:hanging="48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ア　実施主体の事業計画、実施状況、事業実績等の取りまと</w:t>
      </w:r>
      <w:bookmarkStart w:id="0" w:name="_GoBack"/>
      <w:bookmarkEnd w:id="0"/>
      <w:r w:rsidRPr="00BA4206">
        <w:rPr>
          <w:rFonts w:ascii="ＭＳ 明朝" w:eastAsia="ＭＳ 明朝" w:hAnsi="ＭＳ 明朝" w:cs="ＭＳ 明朝" w:hint="eastAsia"/>
          <w:color w:val="000000"/>
          <w:kern w:val="0"/>
          <w:szCs w:val="21"/>
        </w:rPr>
        <w:t>め</w:t>
      </w:r>
    </w:p>
    <w:p w:rsidR="00172572" w:rsidRPr="00BA4206" w:rsidRDefault="00172572" w:rsidP="00172572">
      <w:pPr>
        <w:overflowPunct w:val="0"/>
        <w:ind w:left="480" w:hanging="48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イ　実施主体に対する事業実施上必要な助言及び指導</w:t>
      </w:r>
    </w:p>
    <w:p w:rsidR="00172572" w:rsidRPr="00BA4206" w:rsidRDefault="00172572" w:rsidP="00172572">
      <w:pPr>
        <w:overflowPunct w:val="0"/>
        <w:ind w:left="480" w:hanging="48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ウ　知事に対する補助金の申請及び事業実績の報告</w:t>
      </w:r>
    </w:p>
    <w:p w:rsidR="00172572" w:rsidRPr="00BA4206" w:rsidRDefault="00172572" w:rsidP="00172572">
      <w:pPr>
        <w:overflowPunct w:val="0"/>
        <w:ind w:left="480" w:hanging="48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エ　実施主体への補助金の配分</w:t>
      </w:r>
    </w:p>
    <w:p w:rsidR="00172572" w:rsidRPr="00BA4206" w:rsidRDefault="00172572" w:rsidP="00172572">
      <w:pPr>
        <w:overflowPunct w:val="0"/>
        <w:ind w:left="480" w:hanging="48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オ　その他知事が別に指示する事務</w:t>
      </w: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第６　補則</w:t>
      </w:r>
    </w:p>
    <w:p w:rsidR="00172572" w:rsidRPr="00BA4206" w:rsidRDefault="00172572" w:rsidP="00172572">
      <w:pPr>
        <w:overflowPunct w:val="0"/>
        <w:ind w:left="240" w:hanging="24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この要綱に定めるもののほか、事業の実施について必要な事項は、知事が別に定める。</w:t>
      </w: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附　則</w:t>
      </w:r>
    </w:p>
    <w:p w:rsidR="00172572" w:rsidRPr="00BA4206" w:rsidRDefault="00172572" w:rsidP="00172572">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この要綱は、平成</w:t>
      </w:r>
      <w:r w:rsidRPr="00BA4206">
        <w:rPr>
          <w:rFonts w:ascii="ＭＳ 明朝" w:eastAsia="ＭＳ 明朝" w:hAnsi="ＭＳ 明朝" w:cs="ＭＳ 明朝"/>
          <w:color w:val="000000"/>
          <w:kern w:val="0"/>
          <w:szCs w:val="21"/>
        </w:rPr>
        <w:t>23</w:t>
      </w:r>
      <w:r w:rsidRPr="00BA4206">
        <w:rPr>
          <w:rFonts w:ascii="ＭＳ 明朝" w:eastAsia="ＭＳ 明朝" w:hAnsi="ＭＳ 明朝" w:cs="ＭＳ 明朝" w:hint="eastAsia"/>
          <w:color w:val="000000"/>
          <w:kern w:val="0"/>
          <w:szCs w:val="21"/>
        </w:rPr>
        <w:t>年４月</w:t>
      </w:r>
      <w:r w:rsidRPr="00BA4206">
        <w:rPr>
          <w:rFonts w:ascii="ＭＳ 明朝" w:eastAsia="ＭＳ 明朝" w:hAnsi="ＭＳ 明朝" w:cs="ＭＳ 明朝"/>
          <w:color w:val="000000"/>
          <w:kern w:val="0"/>
          <w:szCs w:val="21"/>
        </w:rPr>
        <w:t>12</w:t>
      </w:r>
      <w:r w:rsidRPr="00BA4206">
        <w:rPr>
          <w:rFonts w:ascii="ＭＳ 明朝" w:eastAsia="ＭＳ 明朝" w:hAnsi="ＭＳ 明朝" w:cs="ＭＳ 明朝" w:hint="eastAsia"/>
          <w:color w:val="000000"/>
          <w:kern w:val="0"/>
          <w:szCs w:val="21"/>
        </w:rPr>
        <w:t>日から施行し、平成</w:t>
      </w:r>
      <w:r w:rsidRPr="00BA4206">
        <w:rPr>
          <w:rFonts w:ascii="ＭＳ 明朝" w:eastAsia="ＭＳ 明朝" w:hAnsi="ＭＳ 明朝" w:cs="ＭＳ 明朝"/>
          <w:color w:val="000000"/>
          <w:kern w:val="0"/>
          <w:szCs w:val="21"/>
        </w:rPr>
        <w:t>23</w:t>
      </w:r>
      <w:r w:rsidRPr="00BA4206">
        <w:rPr>
          <w:rFonts w:ascii="ＭＳ 明朝" w:eastAsia="ＭＳ 明朝" w:hAnsi="ＭＳ 明朝" w:cs="ＭＳ 明朝" w:hint="eastAsia"/>
          <w:color w:val="000000"/>
          <w:kern w:val="0"/>
          <w:szCs w:val="21"/>
        </w:rPr>
        <w:t>年度の事業から適用する。</w:t>
      </w:r>
    </w:p>
    <w:p w:rsidR="004C469C" w:rsidRPr="00BA4206" w:rsidRDefault="004C469C" w:rsidP="004C469C">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附　則</w:t>
      </w:r>
    </w:p>
    <w:p w:rsidR="00172572" w:rsidRPr="001354CD" w:rsidRDefault="004C469C" w:rsidP="001354CD">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この要綱は、平成</w:t>
      </w:r>
      <w:r w:rsidRPr="00BA4206">
        <w:rPr>
          <w:rFonts w:ascii="ＭＳ 明朝" w:eastAsia="ＭＳ 明朝" w:hAnsi="ＭＳ 明朝" w:cs="ＭＳ 明朝"/>
          <w:color w:val="000000"/>
          <w:kern w:val="0"/>
          <w:szCs w:val="21"/>
        </w:rPr>
        <w:t>2</w:t>
      </w:r>
      <w:r>
        <w:rPr>
          <w:rFonts w:ascii="ＭＳ 明朝" w:eastAsia="ＭＳ 明朝" w:hAnsi="ＭＳ 明朝" w:cs="ＭＳ 明朝"/>
          <w:color w:val="000000"/>
          <w:kern w:val="0"/>
          <w:szCs w:val="21"/>
        </w:rPr>
        <w:t>4</w:t>
      </w:r>
      <w:r w:rsidRPr="00BA4206">
        <w:rPr>
          <w:rFonts w:ascii="ＭＳ 明朝" w:eastAsia="ＭＳ 明朝" w:hAnsi="ＭＳ 明朝" w:cs="ＭＳ 明朝" w:hint="eastAsia"/>
          <w:color w:val="000000"/>
          <w:kern w:val="0"/>
          <w:szCs w:val="21"/>
        </w:rPr>
        <w:t>年４月</w:t>
      </w:r>
      <w:r w:rsidRPr="00BA4206">
        <w:rPr>
          <w:rFonts w:ascii="ＭＳ 明朝" w:eastAsia="ＭＳ 明朝" w:hAnsi="ＭＳ 明朝" w:cs="ＭＳ 明朝"/>
          <w:color w:val="000000"/>
          <w:kern w:val="0"/>
          <w:szCs w:val="21"/>
        </w:rPr>
        <w:t>1</w:t>
      </w:r>
      <w:r>
        <w:rPr>
          <w:rFonts w:ascii="ＭＳ 明朝" w:eastAsia="ＭＳ 明朝" w:hAnsi="ＭＳ 明朝" w:cs="ＭＳ 明朝"/>
          <w:color w:val="000000"/>
          <w:kern w:val="0"/>
          <w:szCs w:val="21"/>
        </w:rPr>
        <w:t>7</w:t>
      </w:r>
      <w:r w:rsidRPr="00BA4206">
        <w:rPr>
          <w:rFonts w:ascii="ＭＳ 明朝" w:eastAsia="ＭＳ 明朝" w:hAnsi="ＭＳ 明朝" w:cs="ＭＳ 明朝" w:hint="eastAsia"/>
          <w:color w:val="000000"/>
          <w:kern w:val="0"/>
          <w:szCs w:val="21"/>
        </w:rPr>
        <w:t>日から施行し、平成</w:t>
      </w:r>
      <w:r w:rsidRPr="00BA4206">
        <w:rPr>
          <w:rFonts w:ascii="ＭＳ 明朝" w:eastAsia="ＭＳ 明朝" w:hAnsi="ＭＳ 明朝" w:cs="ＭＳ 明朝"/>
          <w:color w:val="000000"/>
          <w:kern w:val="0"/>
          <w:szCs w:val="21"/>
        </w:rPr>
        <w:t>2</w:t>
      </w:r>
      <w:r>
        <w:rPr>
          <w:rFonts w:ascii="ＭＳ 明朝" w:eastAsia="ＭＳ 明朝" w:hAnsi="ＭＳ 明朝" w:cs="ＭＳ 明朝"/>
          <w:color w:val="000000"/>
          <w:kern w:val="0"/>
          <w:szCs w:val="21"/>
        </w:rPr>
        <w:t>4</w:t>
      </w:r>
      <w:r w:rsidRPr="00BA4206">
        <w:rPr>
          <w:rFonts w:ascii="ＭＳ 明朝" w:eastAsia="ＭＳ 明朝" w:hAnsi="ＭＳ 明朝" w:cs="ＭＳ 明朝" w:hint="eastAsia"/>
          <w:color w:val="000000"/>
          <w:kern w:val="0"/>
          <w:szCs w:val="21"/>
        </w:rPr>
        <w:t>年度の事業から適用する。</w:t>
      </w:r>
    </w:p>
    <w:p w:rsidR="004C469C" w:rsidRPr="00BA4206" w:rsidRDefault="004C469C" w:rsidP="004C469C">
      <w:pPr>
        <w:overflowPunct w:val="0"/>
        <w:textAlignment w:val="baseline"/>
        <w:rPr>
          <w:rFonts w:ascii="ＭＳ 明朝" w:eastAsia="ＭＳ 明朝" w:hAnsi="Times New Roman" w:cs="Times New Roman"/>
          <w:color w:val="000000"/>
          <w:kern w:val="0"/>
          <w:szCs w:val="21"/>
        </w:rPr>
      </w:pPr>
      <w:r w:rsidRPr="00BA4206">
        <w:rPr>
          <w:rFonts w:ascii="ＭＳ 明朝" w:eastAsia="ＭＳ 明朝" w:hAnsi="ＭＳ 明朝" w:cs="ＭＳ 明朝" w:hint="eastAsia"/>
          <w:color w:val="000000"/>
          <w:kern w:val="0"/>
          <w:szCs w:val="21"/>
        </w:rPr>
        <w:t xml:space="preserve">　　　附　則</w:t>
      </w:r>
    </w:p>
    <w:p w:rsidR="001354CD" w:rsidRDefault="004C469C" w:rsidP="00365245">
      <w:pPr>
        <w:overflowPunct w:val="0"/>
        <w:textAlignment w:val="baseline"/>
        <w:rPr>
          <w:rFonts w:hAnsi="Times New Roman" w:cs="Times New Roman"/>
          <w:kern w:val="0"/>
        </w:rPr>
      </w:pPr>
      <w:r w:rsidRPr="00BA4206">
        <w:rPr>
          <w:rFonts w:ascii="ＭＳ 明朝" w:eastAsia="ＭＳ 明朝" w:hAnsi="ＭＳ 明朝" w:cs="ＭＳ 明朝" w:hint="eastAsia"/>
          <w:color w:val="000000"/>
          <w:kern w:val="0"/>
          <w:szCs w:val="21"/>
        </w:rPr>
        <w:t xml:space="preserve">　この要綱は、平成</w:t>
      </w:r>
      <w:r w:rsidRPr="00BA4206">
        <w:rPr>
          <w:rFonts w:ascii="ＭＳ 明朝" w:eastAsia="ＭＳ 明朝" w:hAnsi="ＭＳ 明朝" w:cs="ＭＳ 明朝"/>
          <w:color w:val="000000"/>
          <w:kern w:val="0"/>
          <w:szCs w:val="21"/>
        </w:rPr>
        <w:t>2</w:t>
      </w:r>
      <w:r>
        <w:rPr>
          <w:rFonts w:ascii="ＭＳ 明朝" w:eastAsia="ＭＳ 明朝" w:hAnsi="ＭＳ 明朝" w:cs="ＭＳ 明朝"/>
          <w:color w:val="000000"/>
          <w:kern w:val="0"/>
          <w:szCs w:val="21"/>
        </w:rPr>
        <w:t>8</w:t>
      </w:r>
      <w:r w:rsidRPr="00BA4206">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９</w:t>
      </w:r>
      <w:r w:rsidRPr="00BA4206">
        <w:rPr>
          <w:rFonts w:ascii="ＭＳ 明朝" w:eastAsia="ＭＳ 明朝" w:hAnsi="ＭＳ 明朝" w:cs="ＭＳ 明朝" w:hint="eastAsia"/>
          <w:color w:val="000000"/>
          <w:kern w:val="0"/>
          <w:szCs w:val="21"/>
        </w:rPr>
        <w:t>月</w:t>
      </w:r>
      <w:r w:rsidRPr="00BA4206">
        <w:rPr>
          <w:rFonts w:ascii="ＭＳ 明朝" w:eastAsia="ＭＳ 明朝" w:hAnsi="ＭＳ 明朝" w:cs="ＭＳ 明朝"/>
          <w:color w:val="000000"/>
          <w:kern w:val="0"/>
          <w:szCs w:val="21"/>
        </w:rPr>
        <w:t>1</w:t>
      </w:r>
      <w:r w:rsidRPr="00BA4206">
        <w:rPr>
          <w:rFonts w:ascii="ＭＳ 明朝" w:eastAsia="ＭＳ 明朝" w:hAnsi="ＭＳ 明朝" w:cs="ＭＳ 明朝" w:hint="eastAsia"/>
          <w:color w:val="000000"/>
          <w:kern w:val="0"/>
          <w:szCs w:val="21"/>
        </w:rPr>
        <w:t>日から施行し、平成</w:t>
      </w:r>
      <w:r w:rsidRPr="00BA4206">
        <w:rPr>
          <w:rFonts w:ascii="ＭＳ 明朝" w:eastAsia="ＭＳ 明朝" w:hAnsi="ＭＳ 明朝" w:cs="ＭＳ 明朝"/>
          <w:color w:val="000000"/>
          <w:kern w:val="0"/>
          <w:szCs w:val="21"/>
        </w:rPr>
        <w:t>2</w:t>
      </w:r>
      <w:r>
        <w:rPr>
          <w:rFonts w:ascii="ＭＳ 明朝" w:eastAsia="ＭＳ 明朝" w:hAnsi="ＭＳ 明朝" w:cs="ＭＳ 明朝"/>
          <w:color w:val="000000"/>
          <w:kern w:val="0"/>
          <w:szCs w:val="21"/>
        </w:rPr>
        <w:t>8</w:t>
      </w:r>
      <w:r w:rsidRPr="00BA4206">
        <w:rPr>
          <w:rFonts w:ascii="ＭＳ 明朝" w:eastAsia="ＭＳ 明朝" w:hAnsi="ＭＳ 明朝" w:cs="ＭＳ 明朝" w:hint="eastAsia"/>
          <w:color w:val="000000"/>
          <w:kern w:val="0"/>
          <w:szCs w:val="21"/>
        </w:rPr>
        <w:t>年度の事業から適用する。</w:t>
      </w:r>
    </w:p>
    <w:sectPr w:rsidR="001354CD" w:rsidSect="009E67CF">
      <w:pgSz w:w="11906" w:h="16838"/>
      <w:pgMar w:top="1208" w:right="1077" w:bottom="906" w:left="1077"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8C" w:rsidRDefault="00C76A8C" w:rsidP="00901453">
      <w:r>
        <w:separator/>
      </w:r>
    </w:p>
  </w:endnote>
  <w:endnote w:type="continuationSeparator" w:id="0">
    <w:p w:rsidR="00C76A8C" w:rsidRDefault="00C76A8C" w:rsidP="0090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8C" w:rsidRDefault="00C76A8C" w:rsidP="00901453">
      <w:r>
        <w:separator/>
      </w:r>
    </w:p>
  </w:footnote>
  <w:footnote w:type="continuationSeparator" w:id="0">
    <w:p w:rsidR="00C76A8C" w:rsidRDefault="00C76A8C" w:rsidP="00901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6D8E"/>
    <w:multiLevelType w:val="hybridMultilevel"/>
    <w:tmpl w:val="A13056AA"/>
    <w:lvl w:ilvl="0" w:tplc="090C92C8">
      <w:start w:val="1"/>
      <w:numFmt w:val="decimalEnclosedCircle"/>
      <w:lvlText w:val="%1"/>
      <w:lvlJc w:val="left"/>
      <w:pPr>
        <w:ind w:left="360" w:hanging="360"/>
      </w:pPr>
      <w:rPr>
        <w:rFonts w:asciiTheme="minorHAnsi"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B0533"/>
    <w:multiLevelType w:val="hybridMultilevel"/>
    <w:tmpl w:val="88BC38B0"/>
    <w:lvl w:ilvl="0" w:tplc="2D58D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7E2BF1"/>
    <w:multiLevelType w:val="hybridMultilevel"/>
    <w:tmpl w:val="DE0C0578"/>
    <w:lvl w:ilvl="0" w:tplc="D37E398A">
      <w:start w:val="1"/>
      <w:numFmt w:val="decimalEnclosedCircle"/>
      <w:lvlText w:val="%1"/>
      <w:lvlJc w:val="left"/>
      <w:pPr>
        <w:ind w:left="360" w:hanging="360"/>
      </w:pPr>
      <w:rPr>
        <w:rFonts w:asciiTheme="minorHAnsi"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D337AF"/>
    <w:multiLevelType w:val="hybridMultilevel"/>
    <w:tmpl w:val="4776E2B0"/>
    <w:lvl w:ilvl="0" w:tplc="9364E790">
      <w:start w:val="1"/>
      <w:numFmt w:val="decimalFullWidth"/>
      <w:lvlText w:val="（%1）"/>
      <w:lvlJc w:val="left"/>
      <w:pPr>
        <w:ind w:left="720" w:hanging="720"/>
      </w:pPr>
      <w:rPr>
        <w:rFonts w:hint="default"/>
      </w:rPr>
    </w:lvl>
    <w:lvl w:ilvl="1" w:tplc="1518AD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B809DE"/>
    <w:multiLevelType w:val="hybridMultilevel"/>
    <w:tmpl w:val="7520E430"/>
    <w:lvl w:ilvl="0" w:tplc="7E4235EE">
      <w:start w:val="1"/>
      <w:numFmt w:val="decimalEnclosedCircle"/>
      <w:lvlText w:val="%1"/>
      <w:lvlJc w:val="left"/>
      <w:pPr>
        <w:ind w:left="360" w:hanging="360"/>
      </w:pPr>
      <w:rPr>
        <w:rFonts w:asciiTheme="minorHAnsi"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D27E11"/>
    <w:multiLevelType w:val="hybridMultilevel"/>
    <w:tmpl w:val="7FA07CF6"/>
    <w:lvl w:ilvl="0" w:tplc="3DA08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8D3167"/>
    <w:multiLevelType w:val="hybridMultilevel"/>
    <w:tmpl w:val="768A1756"/>
    <w:lvl w:ilvl="0" w:tplc="A162C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0C4E20"/>
    <w:multiLevelType w:val="hybridMultilevel"/>
    <w:tmpl w:val="72FA4D94"/>
    <w:lvl w:ilvl="0" w:tplc="1A5EF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47220B"/>
    <w:multiLevelType w:val="hybridMultilevel"/>
    <w:tmpl w:val="3C9C8402"/>
    <w:lvl w:ilvl="0" w:tplc="09FC5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F92C3A"/>
    <w:multiLevelType w:val="hybridMultilevel"/>
    <w:tmpl w:val="E124A132"/>
    <w:lvl w:ilvl="0" w:tplc="9DD0C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3768E0"/>
    <w:multiLevelType w:val="hybridMultilevel"/>
    <w:tmpl w:val="AFC8FB82"/>
    <w:lvl w:ilvl="0" w:tplc="8E86527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D841A2"/>
    <w:multiLevelType w:val="hybridMultilevel"/>
    <w:tmpl w:val="6568BFD0"/>
    <w:lvl w:ilvl="0" w:tplc="E8721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7"/>
  </w:num>
  <w:num w:numId="4">
    <w:abstractNumId w:val="6"/>
  </w:num>
  <w:num w:numId="5">
    <w:abstractNumId w:val="1"/>
  </w:num>
  <w:num w:numId="6">
    <w:abstractNumId w:val="5"/>
  </w:num>
  <w:num w:numId="7">
    <w:abstractNumId w:val="8"/>
  </w:num>
  <w:num w:numId="8">
    <w:abstractNumId w:val="9"/>
  </w:num>
  <w:num w:numId="9">
    <w:abstractNumId w:val="10"/>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37"/>
    <w:rsid w:val="00035BBC"/>
    <w:rsid w:val="0004201B"/>
    <w:rsid w:val="00053D61"/>
    <w:rsid w:val="000712AD"/>
    <w:rsid w:val="00091D98"/>
    <w:rsid w:val="000A16A9"/>
    <w:rsid w:val="000E441E"/>
    <w:rsid w:val="00117D1B"/>
    <w:rsid w:val="001354CD"/>
    <w:rsid w:val="0014407A"/>
    <w:rsid w:val="001546A1"/>
    <w:rsid w:val="00160AA9"/>
    <w:rsid w:val="00172572"/>
    <w:rsid w:val="00213897"/>
    <w:rsid w:val="00256744"/>
    <w:rsid w:val="00292037"/>
    <w:rsid w:val="002A0FB6"/>
    <w:rsid w:val="002D3829"/>
    <w:rsid w:val="002D49FA"/>
    <w:rsid w:val="002E55DC"/>
    <w:rsid w:val="00324CE5"/>
    <w:rsid w:val="00365245"/>
    <w:rsid w:val="0036603A"/>
    <w:rsid w:val="00381C54"/>
    <w:rsid w:val="00384415"/>
    <w:rsid w:val="003B6E8F"/>
    <w:rsid w:val="003D31A5"/>
    <w:rsid w:val="00416521"/>
    <w:rsid w:val="00452951"/>
    <w:rsid w:val="00456DBA"/>
    <w:rsid w:val="004776E7"/>
    <w:rsid w:val="004C469C"/>
    <w:rsid w:val="004D3305"/>
    <w:rsid w:val="00527B94"/>
    <w:rsid w:val="0053441D"/>
    <w:rsid w:val="00550687"/>
    <w:rsid w:val="005548C0"/>
    <w:rsid w:val="005A10D2"/>
    <w:rsid w:val="00635216"/>
    <w:rsid w:val="006410F0"/>
    <w:rsid w:val="00650D15"/>
    <w:rsid w:val="006A4211"/>
    <w:rsid w:val="006A59EA"/>
    <w:rsid w:val="0073448B"/>
    <w:rsid w:val="0076347F"/>
    <w:rsid w:val="007C6DE5"/>
    <w:rsid w:val="007D2879"/>
    <w:rsid w:val="008B7D00"/>
    <w:rsid w:val="008E3C64"/>
    <w:rsid w:val="009003EC"/>
    <w:rsid w:val="00901453"/>
    <w:rsid w:val="0095450B"/>
    <w:rsid w:val="009817C6"/>
    <w:rsid w:val="009B43FA"/>
    <w:rsid w:val="009E67CF"/>
    <w:rsid w:val="009F2537"/>
    <w:rsid w:val="00A3323C"/>
    <w:rsid w:val="00A5624F"/>
    <w:rsid w:val="00A7756C"/>
    <w:rsid w:val="00A911BE"/>
    <w:rsid w:val="00A921A8"/>
    <w:rsid w:val="00AA2EBD"/>
    <w:rsid w:val="00AB242B"/>
    <w:rsid w:val="00AB4985"/>
    <w:rsid w:val="00AE3341"/>
    <w:rsid w:val="00AE6F74"/>
    <w:rsid w:val="00AE7372"/>
    <w:rsid w:val="00B3423A"/>
    <w:rsid w:val="00B9422C"/>
    <w:rsid w:val="00B94645"/>
    <w:rsid w:val="00BE1776"/>
    <w:rsid w:val="00C317CA"/>
    <w:rsid w:val="00C73AEE"/>
    <w:rsid w:val="00C76A8C"/>
    <w:rsid w:val="00CC295C"/>
    <w:rsid w:val="00CC775A"/>
    <w:rsid w:val="00CE6719"/>
    <w:rsid w:val="00D207F0"/>
    <w:rsid w:val="00D51730"/>
    <w:rsid w:val="00D62D35"/>
    <w:rsid w:val="00D63BEE"/>
    <w:rsid w:val="00E368A7"/>
    <w:rsid w:val="00E430C0"/>
    <w:rsid w:val="00EB513A"/>
    <w:rsid w:val="00EC5493"/>
    <w:rsid w:val="00F106B6"/>
    <w:rsid w:val="00FB0DBB"/>
    <w:rsid w:val="00FB7C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2363A229-450F-4C87-B3E4-B95719EF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07A"/>
    <w:pPr>
      <w:widowControl w:val="0"/>
      <w:jc w:val="both"/>
    </w:pPr>
  </w:style>
  <w:style w:type="paragraph" w:styleId="1">
    <w:name w:val="heading 1"/>
    <w:basedOn w:val="a"/>
    <w:next w:val="a"/>
    <w:link w:val="10"/>
    <w:uiPriority w:val="9"/>
    <w:qFormat/>
    <w:rsid w:val="0014407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4407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4407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14407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4407A"/>
    <w:rPr>
      <w:rFonts w:asciiTheme="majorHAnsi" w:eastAsiaTheme="majorEastAsia" w:hAnsiTheme="majorHAnsi" w:cstheme="majorBidi"/>
      <w:sz w:val="24"/>
      <w:szCs w:val="24"/>
    </w:rPr>
  </w:style>
  <w:style w:type="character" w:customStyle="1" w:styleId="20">
    <w:name w:val="見出し 2 (文字)"/>
    <w:basedOn w:val="a0"/>
    <w:link w:val="2"/>
    <w:uiPriority w:val="9"/>
    <w:rsid w:val="0014407A"/>
    <w:rPr>
      <w:rFonts w:asciiTheme="majorHAnsi" w:eastAsiaTheme="majorEastAsia" w:hAnsiTheme="majorHAnsi" w:cstheme="majorBidi"/>
    </w:rPr>
  </w:style>
  <w:style w:type="character" w:customStyle="1" w:styleId="30">
    <w:name w:val="見出し 3 (文字)"/>
    <w:basedOn w:val="a0"/>
    <w:link w:val="3"/>
    <w:uiPriority w:val="9"/>
    <w:rsid w:val="0014407A"/>
    <w:rPr>
      <w:rFonts w:asciiTheme="majorHAnsi" w:eastAsiaTheme="majorEastAsia" w:hAnsiTheme="majorHAnsi" w:cstheme="majorBidi"/>
    </w:rPr>
  </w:style>
  <w:style w:type="character" w:customStyle="1" w:styleId="40">
    <w:name w:val="見出し 4 (文字)"/>
    <w:basedOn w:val="a0"/>
    <w:link w:val="4"/>
    <w:uiPriority w:val="9"/>
    <w:rsid w:val="0014407A"/>
    <w:rPr>
      <w:b/>
      <w:bCs/>
    </w:rPr>
  </w:style>
  <w:style w:type="paragraph" w:styleId="a3">
    <w:name w:val="No Spacing"/>
    <w:uiPriority w:val="1"/>
    <w:qFormat/>
    <w:rsid w:val="0014407A"/>
    <w:pPr>
      <w:widowControl w:val="0"/>
      <w:jc w:val="both"/>
    </w:pPr>
  </w:style>
  <w:style w:type="paragraph" w:styleId="a4">
    <w:name w:val="Note Heading"/>
    <w:basedOn w:val="a"/>
    <w:next w:val="a"/>
    <w:link w:val="a5"/>
    <w:uiPriority w:val="99"/>
    <w:unhideWhenUsed/>
    <w:rsid w:val="0004201B"/>
    <w:pPr>
      <w:jc w:val="center"/>
    </w:pPr>
  </w:style>
  <w:style w:type="character" w:customStyle="1" w:styleId="a5">
    <w:name w:val="記 (文字)"/>
    <w:basedOn w:val="a0"/>
    <w:link w:val="a4"/>
    <w:uiPriority w:val="99"/>
    <w:rsid w:val="0004201B"/>
  </w:style>
  <w:style w:type="paragraph" w:styleId="a6">
    <w:name w:val="Closing"/>
    <w:basedOn w:val="a"/>
    <w:link w:val="a7"/>
    <w:uiPriority w:val="99"/>
    <w:unhideWhenUsed/>
    <w:rsid w:val="0004201B"/>
    <w:pPr>
      <w:jc w:val="right"/>
    </w:pPr>
  </w:style>
  <w:style w:type="character" w:customStyle="1" w:styleId="a7">
    <w:name w:val="結語 (文字)"/>
    <w:basedOn w:val="a0"/>
    <w:link w:val="a6"/>
    <w:uiPriority w:val="99"/>
    <w:rsid w:val="0004201B"/>
  </w:style>
  <w:style w:type="paragraph" w:styleId="a8">
    <w:name w:val="List Paragraph"/>
    <w:basedOn w:val="a"/>
    <w:uiPriority w:val="34"/>
    <w:qFormat/>
    <w:rsid w:val="002E55DC"/>
    <w:pPr>
      <w:ind w:leftChars="400" w:left="840"/>
    </w:pPr>
  </w:style>
  <w:style w:type="paragraph" w:styleId="a9">
    <w:name w:val="Balloon Text"/>
    <w:basedOn w:val="a"/>
    <w:link w:val="aa"/>
    <w:uiPriority w:val="99"/>
    <w:semiHidden/>
    <w:unhideWhenUsed/>
    <w:rsid w:val="005A10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0D2"/>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AE6F74"/>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AE6F74"/>
    <w:rPr>
      <w:rFonts w:ascii="ＭＳ ゴシック" w:eastAsia="ＭＳ ゴシック" w:hAnsi="Courier New" w:cs="Courier New"/>
      <w:sz w:val="20"/>
      <w:szCs w:val="21"/>
    </w:rPr>
  </w:style>
  <w:style w:type="paragraph" w:styleId="ad">
    <w:name w:val="header"/>
    <w:basedOn w:val="a"/>
    <w:link w:val="ae"/>
    <w:uiPriority w:val="99"/>
    <w:unhideWhenUsed/>
    <w:rsid w:val="00901453"/>
    <w:pPr>
      <w:tabs>
        <w:tab w:val="center" w:pos="4252"/>
        <w:tab w:val="right" w:pos="8504"/>
      </w:tabs>
      <w:snapToGrid w:val="0"/>
    </w:pPr>
  </w:style>
  <w:style w:type="character" w:customStyle="1" w:styleId="ae">
    <w:name w:val="ヘッダー (文字)"/>
    <w:basedOn w:val="a0"/>
    <w:link w:val="ad"/>
    <w:uiPriority w:val="99"/>
    <w:rsid w:val="00901453"/>
  </w:style>
  <w:style w:type="paragraph" w:styleId="af">
    <w:name w:val="footer"/>
    <w:basedOn w:val="a"/>
    <w:link w:val="af0"/>
    <w:uiPriority w:val="99"/>
    <w:unhideWhenUsed/>
    <w:rsid w:val="00901453"/>
    <w:pPr>
      <w:tabs>
        <w:tab w:val="center" w:pos="4252"/>
        <w:tab w:val="right" w:pos="8504"/>
      </w:tabs>
      <w:snapToGrid w:val="0"/>
    </w:pPr>
  </w:style>
  <w:style w:type="character" w:customStyle="1" w:styleId="af0">
    <w:name w:val="フッター (文字)"/>
    <w:basedOn w:val="a0"/>
    <w:link w:val="af"/>
    <w:uiPriority w:val="99"/>
    <w:rsid w:val="0090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12720">
      <w:bodyDiv w:val="1"/>
      <w:marLeft w:val="0"/>
      <w:marRight w:val="0"/>
      <w:marTop w:val="0"/>
      <w:marBottom w:val="0"/>
      <w:divBdr>
        <w:top w:val="none" w:sz="0" w:space="0" w:color="auto"/>
        <w:left w:val="none" w:sz="0" w:space="0" w:color="auto"/>
        <w:bottom w:val="none" w:sz="0" w:space="0" w:color="auto"/>
        <w:right w:val="none" w:sz="0" w:space="0" w:color="auto"/>
      </w:divBdr>
    </w:div>
    <w:div w:id="1903448390">
      <w:bodyDiv w:val="1"/>
      <w:marLeft w:val="0"/>
      <w:marRight w:val="0"/>
      <w:marTop w:val="0"/>
      <w:marBottom w:val="0"/>
      <w:divBdr>
        <w:top w:val="none" w:sz="0" w:space="0" w:color="auto"/>
        <w:left w:val="none" w:sz="0" w:space="0" w:color="auto"/>
        <w:bottom w:val="none" w:sz="0" w:space="0" w:color="auto"/>
        <w:right w:val="none" w:sz="0" w:space="0" w:color="auto"/>
      </w:divBdr>
    </w:div>
    <w:div w:id="2038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D4EB-FB2F-435A-AA5B-0F41C2E7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Versapro</cp:lastModifiedBy>
  <cp:revision>3</cp:revision>
  <cp:lastPrinted>2019-05-10T07:27:00Z</cp:lastPrinted>
  <dcterms:created xsi:type="dcterms:W3CDTF">2020-05-18T01:02:00Z</dcterms:created>
  <dcterms:modified xsi:type="dcterms:W3CDTF">2020-05-18T03:02:00Z</dcterms:modified>
</cp:coreProperties>
</file>